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F040" w14:textId="28C32750" w:rsidR="00775BC0" w:rsidRPr="00731F5D" w:rsidRDefault="00731F5D" w:rsidP="00731F5D">
      <w:pPr>
        <w:spacing w:line="360" w:lineRule="auto"/>
        <w:rPr>
          <w:rFonts w:cstheme="minorHAnsi"/>
        </w:rPr>
      </w:pPr>
      <w:r w:rsidRPr="004D6774">
        <w:rPr>
          <w:rFonts w:ascii="SUISSE INT'L" w:hAnsi="SUISSE INT'L" w:cs="SUISSE INT'L"/>
          <w:noProof/>
          <w:sz w:val="20"/>
          <w:szCs w:val="20"/>
        </w:rPr>
        <w:drawing>
          <wp:inline distT="0" distB="0" distL="0" distR="0" wp14:anchorId="61C7E487" wp14:editId="6A9323A0">
            <wp:extent cx="2198451" cy="758444"/>
            <wp:effectExtent l="0" t="0" r="0" b="3810"/>
            <wp:docPr id="1762794616"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94616" name="Picture 1" descr="A logo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8273" t="18813" r="8234" b="15715"/>
                    <a:stretch/>
                  </pic:blipFill>
                  <pic:spPr bwMode="auto">
                    <a:xfrm>
                      <a:off x="0" y="0"/>
                      <a:ext cx="2289188" cy="789747"/>
                    </a:xfrm>
                    <a:prstGeom prst="rect">
                      <a:avLst/>
                    </a:prstGeom>
                    <a:ln>
                      <a:noFill/>
                    </a:ln>
                    <a:extLst>
                      <a:ext uri="{53640926-AAD7-44D8-BBD7-CCE9431645EC}">
                        <a14:shadowObscured xmlns:a14="http://schemas.microsoft.com/office/drawing/2010/main"/>
                      </a:ext>
                    </a:extLst>
                  </pic:spPr>
                </pic:pic>
              </a:graphicData>
            </a:graphic>
          </wp:inline>
        </w:drawing>
      </w:r>
    </w:p>
    <w:p w14:paraId="152F5141" w14:textId="77777777" w:rsidR="001C56D2" w:rsidRPr="00731F5D" w:rsidRDefault="001C56D2" w:rsidP="00731F5D">
      <w:pPr>
        <w:spacing w:line="360" w:lineRule="auto"/>
        <w:jc w:val="center"/>
        <w:rPr>
          <w:rFonts w:cstheme="minorHAnsi"/>
          <w:b/>
        </w:rPr>
      </w:pPr>
      <w:r w:rsidRPr="00731F5D">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731F5D" w14:paraId="1CFEAA35" w14:textId="77777777" w:rsidTr="001E0776">
        <w:trPr>
          <w:trHeight w:val="153"/>
        </w:trPr>
        <w:tc>
          <w:tcPr>
            <w:tcW w:w="3936" w:type="dxa"/>
          </w:tcPr>
          <w:sdt>
            <w:sdtPr>
              <w:rPr>
                <w:rFonts w:cstheme="minorHAnsi"/>
              </w:rPr>
              <w:id w:val="13741805"/>
              <w:lock w:val="sdtContentLocked"/>
              <w:placeholder>
                <w:docPart w:val="DefaultPlaceholder_22675703"/>
              </w:placeholder>
            </w:sdtPr>
            <w:sdtContent>
              <w:p w14:paraId="534CEE59" w14:textId="77777777" w:rsidR="001C56D2" w:rsidRPr="00731F5D" w:rsidRDefault="001C56D2" w:rsidP="00731F5D">
                <w:pPr>
                  <w:spacing w:line="360" w:lineRule="auto"/>
                  <w:rPr>
                    <w:rFonts w:cstheme="minorHAnsi"/>
                  </w:rPr>
                </w:pPr>
                <w:r w:rsidRPr="00731F5D">
                  <w:rPr>
                    <w:rFonts w:cstheme="minorHAnsi"/>
                  </w:rPr>
                  <w:t>Job Title:</w:t>
                </w:r>
              </w:p>
            </w:sdtContent>
          </w:sdt>
        </w:tc>
        <w:tc>
          <w:tcPr>
            <w:tcW w:w="5528" w:type="dxa"/>
          </w:tcPr>
          <w:p w14:paraId="4960ADF7" w14:textId="58CE39E6" w:rsidR="001C56D2" w:rsidRPr="00731F5D" w:rsidRDefault="004977E6" w:rsidP="00731F5D">
            <w:pPr>
              <w:spacing w:line="360" w:lineRule="auto"/>
              <w:rPr>
                <w:rFonts w:cstheme="minorHAnsi"/>
                <w:color w:val="FF0000"/>
              </w:rPr>
            </w:pPr>
            <w:r w:rsidRPr="00731F5D">
              <w:rPr>
                <w:rFonts w:cstheme="minorHAnsi"/>
              </w:rPr>
              <w:t>Industry Fellow</w:t>
            </w:r>
          </w:p>
        </w:tc>
      </w:tr>
      <w:tr w:rsidR="001C56D2" w:rsidRPr="00731F5D" w14:paraId="17EF2AFF" w14:textId="77777777" w:rsidTr="009F6304">
        <w:tc>
          <w:tcPr>
            <w:tcW w:w="3936" w:type="dxa"/>
          </w:tcPr>
          <w:sdt>
            <w:sdtPr>
              <w:rPr>
                <w:rFonts w:cstheme="minorHAnsi"/>
              </w:rPr>
              <w:id w:val="13741806"/>
              <w:lock w:val="sdtContentLocked"/>
              <w:placeholder>
                <w:docPart w:val="DefaultPlaceholder_22675703"/>
              </w:placeholder>
            </w:sdtPr>
            <w:sdtContent>
              <w:p w14:paraId="70D4860C" w14:textId="77777777" w:rsidR="001C56D2" w:rsidRPr="00731F5D" w:rsidRDefault="001C56D2" w:rsidP="00731F5D">
                <w:pPr>
                  <w:spacing w:line="360" w:lineRule="auto"/>
                  <w:rPr>
                    <w:rFonts w:cstheme="minorHAnsi"/>
                  </w:rPr>
                </w:pPr>
                <w:r w:rsidRPr="00731F5D">
                  <w:rPr>
                    <w:rFonts w:cstheme="minorHAnsi"/>
                  </w:rPr>
                  <w:t>Faculty/</w:t>
                </w:r>
                <w:r w:rsidR="00966A4F" w:rsidRPr="00731F5D">
                  <w:rPr>
                    <w:rFonts w:cstheme="minorHAnsi"/>
                  </w:rPr>
                  <w:t>Professional Directorate</w:t>
                </w:r>
                <w:r w:rsidRPr="00731F5D">
                  <w:rPr>
                    <w:rFonts w:cstheme="minorHAnsi"/>
                  </w:rPr>
                  <w:t>:</w:t>
                </w:r>
              </w:p>
            </w:sdtContent>
          </w:sdt>
        </w:tc>
        <w:tc>
          <w:tcPr>
            <w:tcW w:w="5528" w:type="dxa"/>
          </w:tcPr>
          <w:p w14:paraId="24276F8D" w14:textId="1CD081ED" w:rsidR="001C56D2" w:rsidRPr="00731F5D" w:rsidRDefault="004977E6" w:rsidP="00731F5D">
            <w:pPr>
              <w:spacing w:line="360" w:lineRule="auto"/>
              <w:rPr>
                <w:rFonts w:cstheme="minorHAnsi"/>
              </w:rPr>
            </w:pPr>
            <w:r w:rsidRPr="00731F5D">
              <w:rPr>
                <w:rFonts w:cstheme="minorHAnsi"/>
              </w:rPr>
              <w:t>FACE/School of Arts</w:t>
            </w:r>
          </w:p>
        </w:tc>
      </w:tr>
      <w:tr w:rsidR="000F0272" w:rsidRPr="00731F5D" w14:paraId="5283A304" w14:textId="77777777" w:rsidTr="009F6304">
        <w:tc>
          <w:tcPr>
            <w:tcW w:w="3936" w:type="dxa"/>
          </w:tcPr>
          <w:sdt>
            <w:sdtPr>
              <w:rPr>
                <w:rFonts w:cstheme="minorHAnsi"/>
              </w:rPr>
              <w:id w:val="-187677096"/>
              <w:lock w:val="contentLocked"/>
              <w:placeholder>
                <w:docPart w:val="4935B7F17E1C477CA58687465BE9E181"/>
              </w:placeholder>
            </w:sdtPr>
            <w:sdtContent>
              <w:p w14:paraId="4D514A02" w14:textId="77777777" w:rsidR="000F0272" w:rsidRPr="00731F5D" w:rsidRDefault="00974111" w:rsidP="00731F5D">
                <w:pPr>
                  <w:spacing w:line="360" w:lineRule="auto"/>
                  <w:rPr>
                    <w:rFonts w:cstheme="minorHAnsi"/>
                  </w:rPr>
                </w:pPr>
                <w:r w:rsidRPr="00731F5D">
                  <w:rPr>
                    <w:rFonts w:cstheme="minorHAnsi"/>
                  </w:rPr>
                  <w:t>Subject Group/Team</w:t>
                </w:r>
                <w:r w:rsidR="000F0272" w:rsidRPr="00731F5D">
                  <w:rPr>
                    <w:rFonts w:cstheme="minorHAnsi"/>
                  </w:rPr>
                  <w:t>:</w:t>
                </w:r>
              </w:p>
            </w:sdtContent>
          </w:sdt>
        </w:tc>
        <w:tc>
          <w:tcPr>
            <w:tcW w:w="5528" w:type="dxa"/>
          </w:tcPr>
          <w:p w14:paraId="4291129B" w14:textId="413B586E" w:rsidR="000F0272" w:rsidRPr="00731F5D" w:rsidRDefault="004977E6" w:rsidP="00731F5D">
            <w:pPr>
              <w:spacing w:line="360" w:lineRule="auto"/>
              <w:rPr>
                <w:rFonts w:cstheme="minorHAnsi"/>
              </w:rPr>
            </w:pPr>
            <w:r w:rsidRPr="00731F5D">
              <w:rPr>
                <w:rFonts w:cstheme="minorHAnsi"/>
              </w:rPr>
              <w:t>Drama</w:t>
            </w:r>
          </w:p>
        </w:tc>
      </w:tr>
      <w:tr w:rsidR="001C56D2" w:rsidRPr="00731F5D" w14:paraId="3DFF5F86" w14:textId="77777777" w:rsidTr="009F6304">
        <w:tc>
          <w:tcPr>
            <w:tcW w:w="3936" w:type="dxa"/>
          </w:tcPr>
          <w:sdt>
            <w:sdtPr>
              <w:rPr>
                <w:rFonts w:cstheme="minorHAnsi"/>
              </w:rPr>
              <w:id w:val="13741807"/>
              <w:lock w:val="sdtContentLocked"/>
              <w:placeholder>
                <w:docPart w:val="DefaultPlaceholder_22675703"/>
              </w:placeholder>
            </w:sdtPr>
            <w:sdtContent>
              <w:p w14:paraId="1F11C113" w14:textId="77777777" w:rsidR="001C56D2" w:rsidRPr="00731F5D" w:rsidRDefault="001C56D2" w:rsidP="00731F5D">
                <w:pPr>
                  <w:spacing w:line="360" w:lineRule="auto"/>
                  <w:rPr>
                    <w:rFonts w:cstheme="minorHAnsi"/>
                  </w:rPr>
                </w:pPr>
                <w:r w:rsidRPr="00731F5D">
                  <w:rPr>
                    <w:rFonts w:cstheme="minorHAnsi"/>
                  </w:rPr>
                  <w:t>Reporting to:</w:t>
                </w:r>
              </w:p>
            </w:sdtContent>
          </w:sdt>
        </w:tc>
        <w:tc>
          <w:tcPr>
            <w:tcW w:w="5528" w:type="dxa"/>
          </w:tcPr>
          <w:p w14:paraId="0728A99B" w14:textId="0223B360" w:rsidR="001C56D2" w:rsidRPr="00731F5D" w:rsidRDefault="004977E6" w:rsidP="00731F5D">
            <w:pPr>
              <w:spacing w:line="360" w:lineRule="auto"/>
              <w:rPr>
                <w:rFonts w:cstheme="minorHAnsi"/>
              </w:rPr>
            </w:pPr>
            <w:r w:rsidRPr="00731F5D">
              <w:rPr>
                <w:rFonts w:cstheme="minorHAnsi"/>
              </w:rPr>
              <w:t>Head of School</w:t>
            </w:r>
          </w:p>
        </w:tc>
      </w:tr>
      <w:tr w:rsidR="001C56D2" w:rsidRPr="00731F5D" w14:paraId="5D2F23FF" w14:textId="77777777" w:rsidTr="009F6304">
        <w:tc>
          <w:tcPr>
            <w:tcW w:w="3936" w:type="dxa"/>
          </w:tcPr>
          <w:sdt>
            <w:sdtPr>
              <w:rPr>
                <w:rFonts w:cstheme="minorHAnsi"/>
              </w:rPr>
              <w:id w:val="13741808"/>
              <w:lock w:val="sdtContentLocked"/>
              <w:placeholder>
                <w:docPart w:val="DefaultPlaceholder_22675703"/>
              </w:placeholder>
            </w:sdtPr>
            <w:sdtContent>
              <w:p w14:paraId="090064B6" w14:textId="77777777" w:rsidR="001C56D2" w:rsidRPr="00731F5D" w:rsidRDefault="001C56D2" w:rsidP="00731F5D">
                <w:pPr>
                  <w:spacing w:line="360" w:lineRule="auto"/>
                  <w:rPr>
                    <w:rFonts w:cstheme="minorHAnsi"/>
                  </w:rPr>
                </w:pPr>
                <w:r w:rsidRPr="00731F5D">
                  <w:rPr>
                    <w:rFonts w:cstheme="minorHAnsi"/>
                  </w:rPr>
                  <w:t>Duration:</w:t>
                </w:r>
              </w:p>
            </w:sdtContent>
          </w:sdt>
        </w:tc>
        <w:tc>
          <w:tcPr>
            <w:tcW w:w="5528" w:type="dxa"/>
          </w:tcPr>
          <w:p w14:paraId="6F24431A" w14:textId="0EAF7F84" w:rsidR="001C56D2" w:rsidRPr="00731F5D" w:rsidRDefault="00731F5D" w:rsidP="00731F5D">
            <w:pPr>
              <w:spacing w:line="360" w:lineRule="auto"/>
              <w:rPr>
                <w:rFonts w:cstheme="minorHAnsi"/>
              </w:rPr>
            </w:pPr>
            <w:r w:rsidRPr="00731F5D">
              <w:rPr>
                <w:rFonts w:cstheme="minorHAnsi"/>
              </w:rPr>
              <w:t>Fixed Term (2 Year)</w:t>
            </w:r>
            <w:r w:rsidR="00192A68" w:rsidRPr="00731F5D">
              <w:rPr>
                <w:rFonts w:cstheme="minorHAnsi"/>
              </w:rPr>
              <w:t xml:space="preserve"> </w:t>
            </w:r>
          </w:p>
        </w:tc>
      </w:tr>
      <w:sdt>
        <w:sdtPr>
          <w:rPr>
            <w:rFonts w:cstheme="minorHAnsi"/>
          </w:rPr>
          <w:id w:val="6565178"/>
          <w:lock w:val="sdtContentLocked"/>
          <w:placeholder>
            <w:docPart w:val="DefaultPlaceholder_22675703"/>
          </w:placeholder>
        </w:sdtPr>
        <w:sdtContent>
          <w:tr w:rsidR="001C56D2" w:rsidRPr="00731F5D" w14:paraId="73C6DC0F" w14:textId="77777777" w:rsidTr="009F6304">
            <w:tc>
              <w:tcPr>
                <w:tcW w:w="3936" w:type="dxa"/>
              </w:tcPr>
              <w:p w14:paraId="7484C8AC" w14:textId="77777777" w:rsidR="001C56D2" w:rsidRPr="00731F5D" w:rsidRDefault="001C56D2" w:rsidP="00731F5D">
                <w:pPr>
                  <w:spacing w:line="360" w:lineRule="auto"/>
                  <w:rPr>
                    <w:rFonts w:cstheme="minorHAnsi"/>
                  </w:rPr>
                </w:pPr>
                <w:r w:rsidRPr="00731F5D">
                  <w:rPr>
                    <w:rFonts w:cstheme="minorHAnsi"/>
                  </w:rPr>
                  <w:t xml:space="preserve">Job Family: </w:t>
                </w:r>
              </w:p>
            </w:tc>
            <w:tc>
              <w:tcPr>
                <w:tcW w:w="5528" w:type="dxa"/>
              </w:tcPr>
              <w:p w14:paraId="251362ED" w14:textId="77777777" w:rsidR="001C56D2" w:rsidRPr="00731F5D" w:rsidRDefault="001C56D2" w:rsidP="00731F5D">
                <w:pPr>
                  <w:spacing w:line="360" w:lineRule="auto"/>
                  <w:rPr>
                    <w:rFonts w:cstheme="minorHAnsi"/>
                  </w:rPr>
                </w:pPr>
                <w:r w:rsidRPr="00731F5D">
                  <w:rPr>
                    <w:rFonts w:cstheme="minorHAnsi"/>
                  </w:rPr>
                  <w:t>A</w:t>
                </w:r>
                <w:r w:rsidR="00CC1F23" w:rsidRPr="00731F5D">
                  <w:rPr>
                    <w:rFonts w:cstheme="minorHAnsi"/>
                  </w:rPr>
                  <w:t>cademic</w:t>
                </w:r>
              </w:p>
            </w:tc>
          </w:tr>
        </w:sdtContent>
      </w:sdt>
      <w:sdt>
        <w:sdtPr>
          <w:rPr>
            <w:rFonts w:cstheme="minorHAnsi"/>
          </w:rPr>
          <w:id w:val="6565179"/>
          <w:lock w:val="sdtContentLocked"/>
          <w:placeholder>
            <w:docPart w:val="DefaultPlaceholder_22675703"/>
          </w:placeholder>
        </w:sdtPr>
        <w:sdtContent>
          <w:tr w:rsidR="001C56D2" w:rsidRPr="00731F5D" w14:paraId="5AB4C799" w14:textId="77777777" w:rsidTr="009F6304">
            <w:tc>
              <w:tcPr>
                <w:tcW w:w="3936" w:type="dxa"/>
              </w:tcPr>
              <w:p w14:paraId="2EF533F8" w14:textId="77777777" w:rsidR="001C56D2" w:rsidRPr="00731F5D" w:rsidRDefault="001C56D2" w:rsidP="00731F5D">
                <w:pPr>
                  <w:spacing w:line="360" w:lineRule="auto"/>
                  <w:rPr>
                    <w:rFonts w:cstheme="minorHAnsi"/>
                  </w:rPr>
                </w:pPr>
                <w:r w:rsidRPr="00731F5D">
                  <w:rPr>
                    <w:rFonts w:cstheme="minorHAnsi"/>
                  </w:rPr>
                  <w:t>Pay Band:</w:t>
                </w:r>
              </w:p>
            </w:tc>
            <w:tc>
              <w:tcPr>
                <w:tcW w:w="5528" w:type="dxa"/>
              </w:tcPr>
              <w:p w14:paraId="0FD78923" w14:textId="77777777" w:rsidR="001C56D2" w:rsidRPr="00731F5D" w:rsidRDefault="007D1823" w:rsidP="00731F5D">
                <w:pPr>
                  <w:spacing w:line="360" w:lineRule="auto"/>
                  <w:rPr>
                    <w:rFonts w:cstheme="minorHAnsi"/>
                  </w:rPr>
                </w:pPr>
                <w:r w:rsidRPr="00731F5D">
                  <w:rPr>
                    <w:rFonts w:cstheme="minorHAnsi"/>
                  </w:rPr>
                  <w:t>6</w:t>
                </w:r>
              </w:p>
            </w:tc>
          </w:tr>
        </w:sdtContent>
      </w:sdt>
      <w:sdt>
        <w:sdtPr>
          <w:rPr>
            <w:rFonts w:cstheme="minorHAnsi"/>
          </w:rPr>
          <w:id w:val="6565180"/>
          <w:lock w:val="sdtContentLocked"/>
          <w:placeholder>
            <w:docPart w:val="DefaultPlaceholder_22675703"/>
          </w:placeholder>
        </w:sdtPr>
        <w:sdtContent>
          <w:tr w:rsidR="001C56D2" w:rsidRPr="00731F5D" w14:paraId="667EB3F6" w14:textId="77777777" w:rsidTr="009F6304">
            <w:tc>
              <w:tcPr>
                <w:tcW w:w="3936" w:type="dxa"/>
              </w:tcPr>
              <w:p w14:paraId="645A2826" w14:textId="77777777" w:rsidR="001C56D2" w:rsidRPr="00731F5D" w:rsidRDefault="001C56D2" w:rsidP="00731F5D">
                <w:pPr>
                  <w:spacing w:line="360" w:lineRule="auto"/>
                  <w:rPr>
                    <w:rFonts w:cstheme="minorHAnsi"/>
                  </w:rPr>
                </w:pPr>
                <w:r w:rsidRPr="00731F5D">
                  <w:rPr>
                    <w:rFonts w:cstheme="minorHAnsi"/>
                  </w:rPr>
                  <w:t>Benchmark Profile:</w:t>
                </w:r>
              </w:p>
            </w:tc>
            <w:tc>
              <w:tcPr>
                <w:tcW w:w="5528" w:type="dxa"/>
              </w:tcPr>
              <w:sdt>
                <w:sdtPr>
                  <w:rPr>
                    <w:rFonts w:cstheme="minorHAnsi"/>
                    <w:b/>
                  </w:rPr>
                  <w:id w:val="6520370"/>
                  <w:lock w:val="contentLocked"/>
                  <w:placeholder>
                    <w:docPart w:val="C7B736037E06467E8B6B2B0A6373BC36"/>
                  </w:placeholder>
                </w:sdtPr>
                <w:sdtContent>
                  <w:p w14:paraId="71C32566" w14:textId="77777777" w:rsidR="001C56D2" w:rsidRPr="00731F5D" w:rsidRDefault="007D1823" w:rsidP="00731F5D">
                    <w:pPr>
                      <w:spacing w:line="360" w:lineRule="auto"/>
                      <w:rPr>
                        <w:rFonts w:cstheme="minorHAnsi"/>
                        <w:b/>
                      </w:rPr>
                    </w:pPr>
                    <w:r w:rsidRPr="00731F5D">
                      <w:rPr>
                        <w:rFonts w:cstheme="minorHAnsi"/>
                      </w:rPr>
                      <w:t>Teaching and Scholarship Band 6</w:t>
                    </w:r>
                  </w:p>
                </w:sdtContent>
              </w:sdt>
            </w:tc>
          </w:tr>
        </w:sdtContent>
      </w:sdt>
      <w:tr w:rsidR="001C56D2" w:rsidRPr="00731F5D" w14:paraId="4DCC87BF" w14:textId="77777777" w:rsidTr="009F6304">
        <w:tc>
          <w:tcPr>
            <w:tcW w:w="3936" w:type="dxa"/>
          </w:tcPr>
          <w:p w14:paraId="25CAD297" w14:textId="77777777" w:rsidR="001C56D2" w:rsidRPr="00731F5D" w:rsidRDefault="006D2BB0" w:rsidP="00731F5D">
            <w:pPr>
              <w:spacing w:line="360" w:lineRule="auto"/>
              <w:rPr>
                <w:rFonts w:cstheme="minorHAnsi"/>
              </w:rPr>
            </w:pPr>
            <w:r w:rsidRPr="00731F5D">
              <w:rPr>
                <w:rFonts w:cstheme="minorHAnsi"/>
              </w:rPr>
              <w:t>DBS</w:t>
            </w:r>
            <w:r w:rsidR="001C56D2" w:rsidRPr="00731F5D">
              <w:rPr>
                <w:rFonts w:cstheme="minorHAnsi"/>
              </w:rPr>
              <w:t xml:space="preserve"> Disclosure requirement:</w:t>
            </w:r>
          </w:p>
        </w:tc>
        <w:tc>
          <w:tcPr>
            <w:tcW w:w="5528" w:type="dxa"/>
          </w:tcPr>
          <w:p w14:paraId="70FDA5BF" w14:textId="68983D12" w:rsidR="001C56D2" w:rsidRPr="00731F5D" w:rsidRDefault="004977E6" w:rsidP="00731F5D">
            <w:pPr>
              <w:spacing w:line="360" w:lineRule="auto"/>
              <w:rPr>
                <w:rFonts w:cstheme="minorHAnsi"/>
              </w:rPr>
            </w:pPr>
            <w:r w:rsidRPr="00731F5D">
              <w:rPr>
                <w:rFonts w:cstheme="minorHAnsi"/>
              </w:rPr>
              <w:t>None</w:t>
            </w:r>
          </w:p>
        </w:tc>
      </w:tr>
      <w:tr w:rsidR="001C56D2" w:rsidRPr="00731F5D" w14:paraId="55B07883" w14:textId="77777777" w:rsidTr="009F6304">
        <w:tc>
          <w:tcPr>
            <w:tcW w:w="3936" w:type="dxa"/>
          </w:tcPr>
          <w:p w14:paraId="3A8091DD" w14:textId="77777777" w:rsidR="001C56D2" w:rsidRPr="00731F5D" w:rsidRDefault="001C56D2" w:rsidP="00731F5D">
            <w:pPr>
              <w:spacing w:line="360" w:lineRule="auto"/>
              <w:rPr>
                <w:rFonts w:cstheme="minorHAnsi"/>
              </w:rPr>
            </w:pPr>
            <w:r w:rsidRPr="00731F5D">
              <w:rPr>
                <w:rFonts w:cstheme="minorHAnsi"/>
              </w:rPr>
              <w:t>Vacancy Reference:</w:t>
            </w:r>
          </w:p>
        </w:tc>
        <w:tc>
          <w:tcPr>
            <w:tcW w:w="5528" w:type="dxa"/>
          </w:tcPr>
          <w:p w14:paraId="71689F34" w14:textId="3CF78AFB" w:rsidR="001C56D2" w:rsidRPr="00731F5D" w:rsidRDefault="00731F5D" w:rsidP="00731F5D">
            <w:pPr>
              <w:spacing w:line="360" w:lineRule="auto"/>
              <w:rPr>
                <w:rFonts w:cstheme="minorHAnsi"/>
              </w:rPr>
            </w:pPr>
            <w:r w:rsidRPr="00731F5D">
              <w:rPr>
                <w:rFonts w:cstheme="minorHAnsi"/>
              </w:rPr>
              <w:t>TBC</w:t>
            </w:r>
          </w:p>
        </w:tc>
      </w:tr>
    </w:tbl>
    <w:p w14:paraId="6E0C25B5" w14:textId="77777777" w:rsidR="001C56D2" w:rsidRPr="00731F5D" w:rsidRDefault="001C56D2" w:rsidP="00731F5D">
      <w:pPr>
        <w:spacing w:after="0" w:line="360" w:lineRule="auto"/>
        <w:jc w:val="center"/>
        <w:rPr>
          <w:rFonts w:cstheme="minorHAnsi"/>
        </w:rPr>
      </w:pPr>
    </w:p>
    <w:p w14:paraId="67D6F1B6" w14:textId="1736BB8C" w:rsidR="00BD57C9" w:rsidRPr="00731F5D" w:rsidRDefault="00BD57C9" w:rsidP="00731F5D">
      <w:pPr>
        <w:spacing w:after="0" w:line="360" w:lineRule="auto"/>
        <w:jc w:val="center"/>
        <w:rPr>
          <w:rFonts w:cstheme="minorHAnsi"/>
          <w:b/>
        </w:rPr>
      </w:pPr>
      <w:r w:rsidRPr="00731F5D">
        <w:rPr>
          <w:rFonts w:cstheme="minorHAnsi"/>
          <w:b/>
        </w:rPr>
        <w:t>Details Specific to the Post</w:t>
      </w:r>
    </w:p>
    <w:p w14:paraId="3C03BDF7" w14:textId="77777777" w:rsidR="00BD57C9" w:rsidRPr="00731F5D" w:rsidRDefault="00BD57C9" w:rsidP="00731F5D">
      <w:pPr>
        <w:spacing w:after="0" w:line="360" w:lineRule="auto"/>
        <w:rPr>
          <w:rFonts w:cstheme="minorHAnsi"/>
          <w:b/>
        </w:rPr>
      </w:pPr>
      <w:r w:rsidRPr="00731F5D">
        <w:rPr>
          <w:rFonts w:cstheme="minorHAnsi"/>
          <w:b/>
        </w:rPr>
        <w:t xml:space="preserve">Background and Context </w:t>
      </w:r>
    </w:p>
    <w:p w14:paraId="67C7E187" w14:textId="7D4B22A9" w:rsidR="003E55BA" w:rsidRPr="00731F5D" w:rsidRDefault="003E55BA" w:rsidP="00731F5D">
      <w:pPr>
        <w:spacing w:line="360" w:lineRule="auto"/>
        <w:jc w:val="both"/>
        <w:rPr>
          <w:rFonts w:cstheme="minorHAnsi"/>
          <w:dstrike/>
          <w:color w:val="000000" w:themeColor="text1"/>
        </w:rPr>
      </w:pPr>
      <w:r w:rsidRPr="00731F5D">
        <w:rPr>
          <w:rFonts w:cstheme="minorHAnsi"/>
          <w:color w:val="000000" w:themeColor="text1"/>
        </w:rPr>
        <w:t xml:space="preserve">The School of the Arts seeks to appoint </w:t>
      </w:r>
      <w:r w:rsidR="00192A68" w:rsidRPr="00731F5D">
        <w:rPr>
          <w:rFonts w:cstheme="minorHAnsi"/>
          <w:color w:val="000000" w:themeColor="text1"/>
        </w:rPr>
        <w:t>an</w:t>
      </w:r>
      <w:r w:rsidRPr="00731F5D">
        <w:rPr>
          <w:rFonts w:cstheme="minorHAnsi"/>
          <w:color w:val="000000" w:themeColor="text1"/>
        </w:rPr>
        <w:t xml:space="preserve"> Industry Fellow in </w:t>
      </w:r>
      <w:r w:rsidR="009D299C" w:rsidRPr="00731F5D">
        <w:rPr>
          <w:rFonts w:cstheme="minorHAnsi"/>
          <w:color w:val="000000" w:themeColor="text1"/>
        </w:rPr>
        <w:t xml:space="preserve">Performance </w:t>
      </w:r>
      <w:r w:rsidRPr="00731F5D">
        <w:rPr>
          <w:rFonts w:cstheme="minorHAnsi"/>
          <w:color w:val="000000" w:themeColor="text1"/>
        </w:rPr>
        <w:t>to our team at the university</w:t>
      </w:r>
      <w:r w:rsidR="006751CA" w:rsidRPr="00731F5D">
        <w:rPr>
          <w:rFonts w:cstheme="minorHAnsi"/>
          <w:color w:val="000000" w:themeColor="text1"/>
        </w:rPr>
        <w:t xml:space="preserve"> to begin in September</w:t>
      </w:r>
      <w:r w:rsidR="00192A68" w:rsidRPr="00731F5D">
        <w:rPr>
          <w:rFonts w:cstheme="minorHAnsi"/>
          <w:color w:val="000000" w:themeColor="text1"/>
        </w:rPr>
        <w:t xml:space="preserve"> 202</w:t>
      </w:r>
      <w:r w:rsidR="00C60E05">
        <w:rPr>
          <w:rFonts w:cstheme="minorHAnsi"/>
          <w:color w:val="000000" w:themeColor="text1"/>
        </w:rPr>
        <w:t>5</w:t>
      </w:r>
      <w:r w:rsidR="006751CA" w:rsidRPr="00731F5D">
        <w:rPr>
          <w:rFonts w:cstheme="minorHAnsi"/>
          <w:color w:val="000000" w:themeColor="text1"/>
        </w:rPr>
        <w:t xml:space="preserve"> </w:t>
      </w:r>
      <w:r w:rsidR="00192A68" w:rsidRPr="00731F5D">
        <w:rPr>
          <w:rFonts w:cstheme="minorHAnsi"/>
          <w:color w:val="000000" w:themeColor="text1"/>
        </w:rPr>
        <w:t>for a period of two years</w:t>
      </w:r>
      <w:r w:rsidRPr="00731F5D">
        <w:rPr>
          <w:rFonts w:cstheme="minorHAnsi"/>
          <w:color w:val="000000" w:themeColor="text1"/>
        </w:rPr>
        <w:t>. The School of Arts</w:t>
      </w:r>
      <w:r w:rsidR="009D299C" w:rsidRPr="00731F5D">
        <w:rPr>
          <w:rFonts w:cstheme="minorHAnsi"/>
          <w:color w:val="000000" w:themeColor="text1"/>
        </w:rPr>
        <w:t xml:space="preserve"> and Humanities </w:t>
      </w:r>
      <w:r w:rsidRPr="00731F5D">
        <w:rPr>
          <w:rFonts w:cstheme="minorHAnsi"/>
          <w:color w:val="000000" w:themeColor="text1"/>
        </w:rPr>
        <w:t xml:space="preserve">is a multi-disciplinary School with subject areas that include Drama, Digital Media, Film Studies, Game </w:t>
      </w:r>
      <w:r w:rsidR="009857BD" w:rsidRPr="00731F5D">
        <w:rPr>
          <w:rFonts w:cstheme="minorHAnsi"/>
          <w:color w:val="000000" w:themeColor="text1"/>
        </w:rPr>
        <w:t>Design, Musi</w:t>
      </w:r>
      <w:r w:rsidR="009D299C" w:rsidRPr="00731F5D">
        <w:rPr>
          <w:rFonts w:cstheme="minorHAnsi"/>
          <w:color w:val="000000" w:themeColor="text1"/>
        </w:rPr>
        <w:t>c and Creative Writing.</w:t>
      </w:r>
      <w:r w:rsidRPr="00731F5D">
        <w:rPr>
          <w:rFonts w:cstheme="minorHAnsi"/>
          <w:color w:val="000000" w:themeColor="text1"/>
        </w:rPr>
        <w:t xml:space="preserve"> The post holder will mainly work within the Drama area but </w:t>
      </w:r>
      <w:r w:rsidR="009D299C" w:rsidRPr="00731F5D">
        <w:rPr>
          <w:rFonts w:cstheme="minorHAnsi"/>
          <w:color w:val="000000" w:themeColor="text1"/>
        </w:rPr>
        <w:t xml:space="preserve">will be expected to contribute across other areas. </w:t>
      </w:r>
    </w:p>
    <w:p w14:paraId="47A31F6B" w14:textId="77777777" w:rsidR="00BD57C9" w:rsidRPr="00731F5D" w:rsidRDefault="00BD57C9" w:rsidP="00731F5D">
      <w:pPr>
        <w:pStyle w:val="Heading3"/>
        <w:spacing w:line="360" w:lineRule="auto"/>
        <w:rPr>
          <w:sz w:val="22"/>
          <w:szCs w:val="22"/>
        </w:rPr>
      </w:pPr>
      <w:r w:rsidRPr="00731F5D">
        <w:rPr>
          <w:sz w:val="22"/>
          <w:szCs w:val="22"/>
        </w:rPr>
        <w:t>Specific Duties and Responsibilities of the post</w:t>
      </w:r>
    </w:p>
    <w:p w14:paraId="3A2C11E7" w14:textId="188367C2" w:rsidR="00F82857" w:rsidRPr="00F82857" w:rsidRDefault="00F82857" w:rsidP="00F82857">
      <w:pPr>
        <w:spacing w:line="360" w:lineRule="auto"/>
        <w:rPr>
          <w:rFonts w:eastAsiaTheme="majorEastAsia" w:cstheme="minorHAnsi"/>
          <w:lang w:eastAsia="en-GB"/>
        </w:rPr>
      </w:pPr>
      <w:r w:rsidRPr="00F82857">
        <w:rPr>
          <w:rFonts w:eastAsiaTheme="majorEastAsia" w:cstheme="minorHAnsi"/>
          <w:lang w:eastAsia="en-GB"/>
        </w:rPr>
        <w:t>Contribute to the teaching and assessment of undergraduate and postgraduate modules, primarily in Drama.</w:t>
      </w:r>
    </w:p>
    <w:p w14:paraId="2E99BB52" w14:textId="77777777" w:rsidR="00F82857" w:rsidRDefault="00F82857" w:rsidP="00F82857">
      <w:pPr>
        <w:pStyle w:val="NoSpacing"/>
        <w:spacing w:line="360" w:lineRule="auto"/>
        <w:rPr>
          <w:lang w:eastAsia="en-GB"/>
        </w:rPr>
      </w:pPr>
      <w:r w:rsidRPr="00F82857">
        <w:rPr>
          <w:lang w:eastAsia="en-GB"/>
        </w:rPr>
        <w:t>Deliver teaching and workshops in:</w:t>
      </w:r>
    </w:p>
    <w:p w14:paraId="6A162535" w14:textId="27F1E29A" w:rsidR="00F82857" w:rsidRPr="00F82857" w:rsidRDefault="00F82857" w:rsidP="00F82857">
      <w:pPr>
        <w:pStyle w:val="NoSpacing"/>
        <w:numPr>
          <w:ilvl w:val="0"/>
          <w:numId w:val="36"/>
        </w:numPr>
        <w:spacing w:line="360" w:lineRule="auto"/>
        <w:rPr>
          <w:lang w:eastAsia="en-GB"/>
        </w:rPr>
      </w:pPr>
      <w:r w:rsidRPr="00F82857">
        <w:rPr>
          <w:lang w:eastAsia="en-GB"/>
        </w:rPr>
        <w:t>Acting</w:t>
      </w:r>
    </w:p>
    <w:p w14:paraId="6E9E5C3C" w14:textId="66A73930" w:rsidR="00F82857" w:rsidRPr="00F82857" w:rsidRDefault="00F82857" w:rsidP="00F82857">
      <w:pPr>
        <w:pStyle w:val="NoSpacing"/>
        <w:numPr>
          <w:ilvl w:val="0"/>
          <w:numId w:val="36"/>
        </w:numPr>
        <w:spacing w:line="360" w:lineRule="auto"/>
        <w:rPr>
          <w:lang w:eastAsia="en-GB"/>
        </w:rPr>
      </w:pPr>
      <w:r w:rsidRPr="00F82857">
        <w:rPr>
          <w:lang w:eastAsia="en-GB"/>
        </w:rPr>
        <w:t>Industry practice</w:t>
      </w:r>
    </w:p>
    <w:p w14:paraId="4C455EE9" w14:textId="19520DD9" w:rsidR="00F82857" w:rsidRDefault="00F82857" w:rsidP="00F82857">
      <w:pPr>
        <w:pStyle w:val="NoSpacing"/>
        <w:numPr>
          <w:ilvl w:val="0"/>
          <w:numId w:val="36"/>
        </w:numPr>
        <w:spacing w:line="360" w:lineRule="auto"/>
        <w:rPr>
          <w:lang w:eastAsia="en-GB"/>
        </w:rPr>
      </w:pPr>
      <w:r w:rsidRPr="00F82857">
        <w:rPr>
          <w:lang w:eastAsia="en-GB"/>
        </w:rPr>
        <w:t>Professional development (including self-employment and/or small company management)</w:t>
      </w:r>
    </w:p>
    <w:p w14:paraId="1C43D4D9" w14:textId="77777777" w:rsidR="00F82857" w:rsidRPr="00F82857" w:rsidRDefault="00F82857" w:rsidP="00F82857">
      <w:pPr>
        <w:pStyle w:val="NoSpacing"/>
        <w:spacing w:line="360" w:lineRule="auto"/>
        <w:rPr>
          <w:lang w:eastAsia="en-GB"/>
        </w:rPr>
      </w:pPr>
    </w:p>
    <w:p w14:paraId="1C56E6E4" w14:textId="307EF68C" w:rsidR="00F82857" w:rsidRPr="00F82857" w:rsidRDefault="00F82857" w:rsidP="00F82857">
      <w:pPr>
        <w:spacing w:line="360" w:lineRule="auto"/>
        <w:rPr>
          <w:rFonts w:eastAsiaTheme="majorEastAsia" w:cstheme="minorHAnsi"/>
          <w:lang w:eastAsia="en-GB"/>
        </w:rPr>
      </w:pPr>
      <w:r w:rsidRPr="00F82857">
        <w:rPr>
          <w:rFonts w:eastAsiaTheme="majorEastAsia" w:cstheme="minorHAnsi"/>
          <w:lang w:eastAsia="en-GB"/>
        </w:rPr>
        <w:t>Supervise students engaged in production practice.</w:t>
      </w:r>
    </w:p>
    <w:p w14:paraId="4CE46EED" w14:textId="01AC2619" w:rsidR="00F82857" w:rsidRPr="00F82857" w:rsidRDefault="00F82857" w:rsidP="00F82857">
      <w:pPr>
        <w:spacing w:line="360" w:lineRule="auto"/>
        <w:rPr>
          <w:rFonts w:eastAsiaTheme="majorEastAsia" w:cstheme="minorHAnsi"/>
          <w:lang w:eastAsia="en-GB"/>
        </w:rPr>
      </w:pPr>
      <w:r w:rsidRPr="00F82857">
        <w:rPr>
          <w:rFonts w:eastAsiaTheme="majorEastAsia" w:cstheme="minorHAnsi"/>
          <w:lang w:eastAsia="en-GB"/>
        </w:rPr>
        <w:t>Support teaching across related subject areas, as required.</w:t>
      </w:r>
    </w:p>
    <w:p w14:paraId="7280597B" w14:textId="396B719D" w:rsidR="00F82857" w:rsidRPr="00F82857" w:rsidRDefault="00F82857" w:rsidP="00F82857">
      <w:pPr>
        <w:spacing w:line="360" w:lineRule="auto"/>
        <w:rPr>
          <w:rFonts w:eastAsiaTheme="majorEastAsia" w:cstheme="minorHAnsi"/>
          <w:lang w:eastAsia="en-GB"/>
        </w:rPr>
      </w:pPr>
      <w:r w:rsidRPr="00F82857">
        <w:rPr>
          <w:rFonts w:eastAsiaTheme="majorEastAsia" w:cstheme="minorHAnsi"/>
          <w:lang w:eastAsia="en-GB"/>
        </w:rPr>
        <w:t>Draw upon recent industry knowledge and practice to enhance the student learning experience.</w:t>
      </w:r>
    </w:p>
    <w:p w14:paraId="40F5A64A" w14:textId="4EEBB092" w:rsidR="00F82857" w:rsidRPr="00F82857" w:rsidRDefault="00F82857" w:rsidP="00F82857">
      <w:pPr>
        <w:pStyle w:val="NoSpacing"/>
        <w:spacing w:line="360" w:lineRule="auto"/>
        <w:rPr>
          <w:lang w:eastAsia="en-GB"/>
        </w:rPr>
      </w:pPr>
      <w:r w:rsidRPr="00F82857">
        <w:rPr>
          <w:lang w:eastAsia="en-GB"/>
        </w:rPr>
        <w:lastRenderedPageBreak/>
        <w:t>Contribute specialist input to module and/or curriculum delivery in one or more of the following areas:</w:t>
      </w:r>
    </w:p>
    <w:p w14:paraId="2AF94039" w14:textId="53CB2605" w:rsidR="00F82857" w:rsidRPr="00F82857" w:rsidRDefault="00F82857" w:rsidP="00F82857">
      <w:pPr>
        <w:pStyle w:val="NoSpacing"/>
        <w:numPr>
          <w:ilvl w:val="0"/>
          <w:numId w:val="36"/>
        </w:numPr>
        <w:spacing w:line="360" w:lineRule="auto"/>
        <w:rPr>
          <w:lang w:eastAsia="en-GB"/>
        </w:rPr>
      </w:pPr>
      <w:r w:rsidRPr="00F82857">
        <w:rPr>
          <w:lang w:eastAsia="en-GB"/>
        </w:rPr>
        <w:t>Acting</w:t>
      </w:r>
    </w:p>
    <w:p w14:paraId="37218E4B" w14:textId="7B3DBEAE" w:rsidR="00F82857" w:rsidRPr="00F82857" w:rsidRDefault="00F82857" w:rsidP="00F82857">
      <w:pPr>
        <w:pStyle w:val="NoSpacing"/>
        <w:numPr>
          <w:ilvl w:val="0"/>
          <w:numId w:val="36"/>
        </w:numPr>
        <w:spacing w:line="360" w:lineRule="auto"/>
        <w:rPr>
          <w:lang w:eastAsia="en-GB"/>
        </w:rPr>
      </w:pPr>
      <w:r w:rsidRPr="00F82857">
        <w:rPr>
          <w:lang w:eastAsia="en-GB"/>
        </w:rPr>
        <w:t>Directing</w:t>
      </w:r>
    </w:p>
    <w:p w14:paraId="1D5CA6F2" w14:textId="41EE1060" w:rsidR="00F82857" w:rsidRPr="00F82857" w:rsidRDefault="00F82857" w:rsidP="00F82857">
      <w:pPr>
        <w:pStyle w:val="NoSpacing"/>
        <w:numPr>
          <w:ilvl w:val="0"/>
          <w:numId w:val="36"/>
        </w:numPr>
        <w:spacing w:line="360" w:lineRule="auto"/>
        <w:rPr>
          <w:lang w:eastAsia="en-GB"/>
        </w:rPr>
      </w:pPr>
      <w:r w:rsidRPr="00F82857">
        <w:rPr>
          <w:lang w:eastAsia="en-GB"/>
        </w:rPr>
        <w:t>Digital performance</w:t>
      </w:r>
    </w:p>
    <w:p w14:paraId="3E1A81D1" w14:textId="73EF8FE4" w:rsidR="00F82857" w:rsidRDefault="00F82857" w:rsidP="00F82857">
      <w:pPr>
        <w:pStyle w:val="NoSpacing"/>
        <w:numPr>
          <w:ilvl w:val="0"/>
          <w:numId w:val="36"/>
        </w:numPr>
        <w:spacing w:line="360" w:lineRule="auto"/>
        <w:rPr>
          <w:lang w:eastAsia="en-GB"/>
        </w:rPr>
      </w:pPr>
      <w:r w:rsidRPr="00F82857">
        <w:rPr>
          <w:lang w:eastAsia="en-GB"/>
        </w:rPr>
        <w:t>Scriptwriting</w:t>
      </w:r>
    </w:p>
    <w:p w14:paraId="11427EF6" w14:textId="77777777" w:rsidR="00F82857" w:rsidRPr="00F82857" w:rsidRDefault="00F82857" w:rsidP="00F82857">
      <w:pPr>
        <w:pStyle w:val="NoSpacing"/>
        <w:spacing w:line="360" w:lineRule="auto"/>
        <w:ind w:left="720"/>
        <w:rPr>
          <w:lang w:eastAsia="en-GB"/>
        </w:rPr>
      </w:pPr>
    </w:p>
    <w:p w14:paraId="6C3AC479" w14:textId="2590520A" w:rsidR="00F82857" w:rsidRPr="00731F5D" w:rsidRDefault="00F82857" w:rsidP="00F82857">
      <w:pPr>
        <w:spacing w:line="360" w:lineRule="auto"/>
        <w:rPr>
          <w:rFonts w:eastAsiaTheme="majorEastAsia" w:cstheme="minorHAnsi"/>
          <w:lang w:eastAsia="en-GB"/>
        </w:rPr>
      </w:pPr>
      <w:r w:rsidRPr="00F82857">
        <w:rPr>
          <w:rFonts w:eastAsiaTheme="majorEastAsia" w:cstheme="minorHAnsi"/>
          <w:lang w:eastAsia="en-GB"/>
        </w:rPr>
        <w:t>Design and deliver engaging teaching sessions, workshops, or masterclasses appropriate to a diverse cohort of students.</w:t>
      </w:r>
    </w:p>
    <w:sdt>
      <w:sdtPr>
        <w:rPr>
          <w:rFonts w:ascii="Verdana" w:eastAsia="Times New Roman" w:hAnsi="Verdana" w:cstheme="minorHAnsi"/>
          <w:b/>
          <w:sz w:val="20"/>
          <w:szCs w:val="20"/>
        </w:rPr>
        <w:id w:val="6565181"/>
        <w:lock w:val="sdtContentLocked"/>
        <w:placeholder>
          <w:docPart w:val="DefaultPlaceholder_22675703"/>
        </w:placeholder>
      </w:sdtPr>
      <w:sdtEndPr>
        <w:rPr>
          <w:rFonts w:cs="Times New Roman"/>
          <w:b w:val="0"/>
        </w:rPr>
      </w:sdtEndPr>
      <w:sdtContent>
        <w:p w14:paraId="2CD6069D" w14:textId="77777777" w:rsidR="001434EA" w:rsidRPr="00731F5D" w:rsidRDefault="00393F16" w:rsidP="00731F5D">
          <w:pPr>
            <w:spacing w:line="360" w:lineRule="auto"/>
            <w:jc w:val="center"/>
            <w:rPr>
              <w:rFonts w:cstheme="minorHAnsi"/>
              <w:b/>
            </w:rPr>
          </w:pPr>
          <w:r w:rsidRPr="00731F5D">
            <w:rPr>
              <w:rFonts w:cstheme="minorHAnsi"/>
              <w:b/>
            </w:rPr>
            <w:t>GENERIC JOB DESCRIPTION</w:t>
          </w:r>
        </w:p>
        <w:p w14:paraId="29C89039" w14:textId="77777777" w:rsidR="001C56D2" w:rsidRPr="00731F5D" w:rsidRDefault="001434EA" w:rsidP="00731F5D">
          <w:pPr>
            <w:shd w:val="clear" w:color="auto" w:fill="DBE5F1" w:themeFill="accent1" w:themeFillTint="33"/>
            <w:spacing w:line="360" w:lineRule="auto"/>
            <w:rPr>
              <w:rFonts w:cstheme="minorHAnsi"/>
            </w:rPr>
          </w:pPr>
          <w:r w:rsidRPr="00731F5D">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731F5D">
            <w:rPr>
              <w:rFonts w:cstheme="minorHAnsi"/>
            </w:rPr>
            <w:t>t</w:t>
          </w:r>
          <w:r w:rsidRPr="00731F5D">
            <w:rPr>
              <w:rFonts w:cstheme="minorHAnsi"/>
            </w:rPr>
            <w:t>ment.  Candidates should note that there may not be an immediate requirement to carry out all the activities listed below.</w:t>
          </w:r>
        </w:p>
        <w:p w14:paraId="0E51B6B9" w14:textId="77777777" w:rsidR="001434EA" w:rsidRPr="00731F5D" w:rsidRDefault="001434EA" w:rsidP="00731F5D">
          <w:pPr>
            <w:pStyle w:val="Heading3"/>
            <w:spacing w:line="360" w:lineRule="auto"/>
            <w:rPr>
              <w:sz w:val="22"/>
              <w:szCs w:val="22"/>
            </w:rPr>
          </w:pPr>
          <w:r w:rsidRPr="00731F5D">
            <w:rPr>
              <w:sz w:val="22"/>
              <w:szCs w:val="22"/>
            </w:rPr>
            <w:t>Overall Purpose of the Role</w:t>
          </w:r>
        </w:p>
        <w:p w14:paraId="0FB4B741" w14:textId="31E3E632" w:rsidR="00F82857" w:rsidRPr="00731F5D" w:rsidRDefault="00F040A1" w:rsidP="00731F5D">
          <w:pPr>
            <w:spacing w:after="0" w:line="360" w:lineRule="auto"/>
            <w:rPr>
              <w:rFonts w:cstheme="minorHAnsi"/>
            </w:rPr>
          </w:pPr>
          <w:r w:rsidRPr="00731F5D">
            <w:rPr>
              <w:rFonts w:cstheme="minorHAnsi"/>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686B2E6F" w14:textId="0F02E9AE" w:rsidR="00F040A1" w:rsidRPr="00731F5D" w:rsidRDefault="00F040A1" w:rsidP="00731F5D">
          <w:pPr>
            <w:spacing w:after="0" w:line="360" w:lineRule="auto"/>
            <w:rPr>
              <w:rFonts w:cstheme="minorHAnsi"/>
            </w:rPr>
          </w:pPr>
          <w:r w:rsidRPr="00731F5D">
            <w:rPr>
              <w:rFonts w:cstheme="minorHAnsi"/>
            </w:rPr>
            <w:t>At this level post holders will provide teaching and undertake assessment for a specified module or modules.</w:t>
          </w:r>
        </w:p>
        <w:p w14:paraId="492DCECD" w14:textId="7DCB5FB2" w:rsidR="00F040A1" w:rsidRPr="00731F5D" w:rsidRDefault="00F040A1" w:rsidP="00731F5D">
          <w:pPr>
            <w:spacing w:after="0" w:line="360" w:lineRule="auto"/>
            <w:rPr>
              <w:rFonts w:cstheme="minorHAnsi"/>
            </w:rPr>
          </w:pPr>
          <w:r w:rsidRPr="00731F5D">
            <w:rPr>
              <w:rFonts w:cstheme="minorHAnsi"/>
            </w:rPr>
            <w:t xml:space="preserve">Staff at this level will teach as a member of a teaching team within an established programme of study, with the support of a mentor as per induction procedures. </w:t>
          </w:r>
        </w:p>
        <w:p w14:paraId="7D637665" w14:textId="77777777" w:rsidR="00F040A1" w:rsidRPr="00731F5D" w:rsidRDefault="00F040A1" w:rsidP="00731F5D">
          <w:pPr>
            <w:spacing w:after="0" w:line="360" w:lineRule="auto"/>
            <w:rPr>
              <w:rFonts w:cstheme="minorHAnsi"/>
            </w:rPr>
          </w:pPr>
          <w:r w:rsidRPr="00731F5D">
            <w:rPr>
              <w:rFonts w:cstheme="minorHAnsi"/>
            </w:rPr>
            <w:t>The role holder may oversee postgraduate students and act as a personal tutor for students within the department.</w:t>
          </w:r>
        </w:p>
        <w:p w14:paraId="6BC1FE6B" w14:textId="77777777" w:rsidR="00032253" w:rsidRPr="00731F5D" w:rsidRDefault="00032253" w:rsidP="00731F5D">
          <w:pPr>
            <w:autoSpaceDE w:val="0"/>
            <w:autoSpaceDN w:val="0"/>
            <w:adjustRightInd w:val="0"/>
            <w:spacing w:after="0" w:line="360" w:lineRule="auto"/>
            <w:rPr>
              <w:rFonts w:cstheme="minorHAnsi"/>
            </w:rPr>
          </w:pPr>
        </w:p>
        <w:p w14:paraId="0C4A4749" w14:textId="77777777" w:rsidR="001434EA" w:rsidRPr="00731F5D" w:rsidRDefault="001434EA" w:rsidP="00731F5D">
          <w:pPr>
            <w:spacing w:line="360" w:lineRule="auto"/>
            <w:rPr>
              <w:rFonts w:cstheme="minorHAnsi"/>
              <w:b/>
            </w:rPr>
          </w:pPr>
          <w:r w:rsidRPr="00731F5D">
            <w:rPr>
              <w:rFonts w:cstheme="minorHAnsi"/>
              <w:b/>
            </w:rPr>
            <w:t>Main Work Activities</w:t>
          </w:r>
        </w:p>
        <w:p w14:paraId="189D6B1A" w14:textId="77777777" w:rsidR="001434EA" w:rsidRPr="00731F5D" w:rsidRDefault="00CC1F23" w:rsidP="00731F5D">
          <w:pPr>
            <w:pStyle w:val="Heading3"/>
            <w:spacing w:line="360" w:lineRule="auto"/>
            <w:rPr>
              <w:sz w:val="22"/>
              <w:szCs w:val="22"/>
            </w:rPr>
          </w:pPr>
          <w:r w:rsidRPr="00731F5D">
            <w:rPr>
              <w:sz w:val="22"/>
              <w:szCs w:val="22"/>
            </w:rPr>
            <w:t>Teaching and Learning</w:t>
          </w:r>
        </w:p>
        <w:p w14:paraId="6A228508"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Provide support to colleagues engaged in the teaching process</w:t>
          </w:r>
          <w:r w:rsidR="00E772E5" w:rsidRPr="00731F5D">
            <w:rPr>
              <w:rFonts w:eastAsia="Times New Roman" w:cstheme="minorHAnsi"/>
            </w:rPr>
            <w:t>.</w:t>
          </w:r>
        </w:p>
        <w:p w14:paraId="495673C6"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With assistance and support, carry out teaching within a clear and established programme</w:t>
          </w:r>
          <w:r w:rsidR="00E772E5" w:rsidRPr="00731F5D">
            <w:rPr>
              <w:rFonts w:eastAsia="Times New Roman" w:cstheme="minorHAnsi"/>
            </w:rPr>
            <w:t>.</w:t>
          </w:r>
        </w:p>
        <w:p w14:paraId="14A4540A"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With assistance and support, develop own teaching materials</w:t>
          </w:r>
          <w:r w:rsidR="00E772E5" w:rsidRPr="00731F5D">
            <w:rPr>
              <w:rFonts w:eastAsia="Times New Roman" w:cstheme="minorHAnsi"/>
            </w:rPr>
            <w:t>.</w:t>
          </w:r>
        </w:p>
        <w:p w14:paraId="7F38C6B1"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Set and mark assignments</w:t>
          </w:r>
          <w:r w:rsidR="00E772E5" w:rsidRPr="00731F5D">
            <w:rPr>
              <w:rFonts w:eastAsia="Times New Roman" w:cstheme="minorHAnsi"/>
            </w:rPr>
            <w:t>.</w:t>
          </w:r>
        </w:p>
        <w:p w14:paraId="402B63F2"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Contribute to the development of examination questions</w:t>
          </w:r>
          <w:r w:rsidR="00E772E5" w:rsidRPr="00731F5D">
            <w:rPr>
              <w:rFonts w:eastAsia="Times New Roman" w:cstheme="minorHAnsi"/>
            </w:rPr>
            <w:t>.</w:t>
          </w:r>
        </w:p>
        <w:p w14:paraId="5BA60744" w14:textId="77777777" w:rsidR="00F040A1" w:rsidRPr="00731F5D" w:rsidRDefault="00F040A1" w:rsidP="00731F5D">
          <w:pPr>
            <w:numPr>
              <w:ilvl w:val="0"/>
              <w:numId w:val="9"/>
            </w:numPr>
            <w:spacing w:after="0" w:line="360" w:lineRule="auto"/>
            <w:rPr>
              <w:rFonts w:eastAsia="Times New Roman" w:cstheme="minorHAnsi"/>
            </w:rPr>
          </w:pPr>
          <w:r w:rsidRPr="00731F5D">
            <w:rPr>
              <w:rFonts w:eastAsia="Times New Roman" w:cstheme="minorHAnsi"/>
            </w:rPr>
            <w:t>Assess student progress and provide feedback</w:t>
          </w:r>
          <w:r w:rsidR="00E772E5" w:rsidRPr="00731F5D">
            <w:rPr>
              <w:rFonts w:eastAsia="Times New Roman" w:cstheme="minorHAnsi"/>
            </w:rPr>
            <w:t>.</w:t>
          </w:r>
        </w:p>
        <w:p w14:paraId="0B719911" w14:textId="77777777" w:rsidR="001434EA" w:rsidRPr="00731F5D" w:rsidRDefault="001434EA" w:rsidP="00731F5D">
          <w:pPr>
            <w:spacing w:after="0" w:line="360" w:lineRule="auto"/>
            <w:ind w:left="360"/>
            <w:rPr>
              <w:rFonts w:cstheme="minorHAnsi"/>
              <w:b/>
            </w:rPr>
          </w:pPr>
        </w:p>
        <w:p w14:paraId="2009E118" w14:textId="77777777" w:rsidR="00CC1F23" w:rsidRPr="00731F5D" w:rsidRDefault="00CC1F23" w:rsidP="00731F5D">
          <w:pPr>
            <w:spacing w:after="0" w:line="360" w:lineRule="auto"/>
            <w:rPr>
              <w:rFonts w:eastAsiaTheme="majorEastAsia" w:cstheme="minorHAnsi"/>
              <w:b/>
              <w:bCs/>
              <w:lang w:eastAsia="en-GB"/>
            </w:rPr>
          </w:pPr>
          <w:r w:rsidRPr="00731F5D">
            <w:rPr>
              <w:rFonts w:eastAsiaTheme="majorEastAsia" w:cstheme="minorHAnsi"/>
              <w:b/>
              <w:bCs/>
              <w:lang w:eastAsia="en-GB"/>
            </w:rPr>
            <w:t>Research</w:t>
          </w:r>
          <w:r w:rsidR="004B1447" w:rsidRPr="00731F5D">
            <w:rPr>
              <w:rFonts w:eastAsiaTheme="majorEastAsia" w:cstheme="minorHAnsi"/>
              <w:b/>
              <w:bCs/>
              <w:lang w:eastAsia="en-GB"/>
            </w:rPr>
            <w:t xml:space="preserve"> and Scholarship</w:t>
          </w:r>
        </w:p>
        <w:p w14:paraId="360D06DF" w14:textId="77777777" w:rsidR="004B1447" w:rsidRPr="00731F5D" w:rsidRDefault="004B1447" w:rsidP="00731F5D">
          <w:pPr>
            <w:pStyle w:val="ListParagraph"/>
            <w:numPr>
              <w:ilvl w:val="0"/>
              <w:numId w:val="20"/>
            </w:numPr>
            <w:spacing w:line="360" w:lineRule="auto"/>
            <w:ind w:left="404"/>
            <w:rPr>
              <w:rFonts w:asciiTheme="minorHAnsi" w:eastAsiaTheme="minorHAnsi" w:hAnsiTheme="minorHAnsi" w:cstheme="minorHAnsi"/>
              <w:sz w:val="22"/>
              <w:szCs w:val="22"/>
            </w:rPr>
          </w:pPr>
          <w:r w:rsidRPr="00731F5D">
            <w:rPr>
              <w:rFonts w:asciiTheme="minorHAnsi" w:eastAsiaTheme="minorHAnsi" w:hAnsiTheme="minorHAnsi" w:cstheme="minorHAnsi"/>
              <w:sz w:val="22"/>
              <w:szCs w:val="22"/>
            </w:rPr>
            <w:t>Reflect on practice and the development of own teaching and learning skills</w:t>
          </w:r>
          <w:r w:rsidR="00E772E5" w:rsidRPr="00731F5D">
            <w:rPr>
              <w:rFonts w:asciiTheme="minorHAnsi" w:eastAsiaTheme="minorHAnsi" w:hAnsiTheme="minorHAnsi" w:cstheme="minorHAnsi"/>
              <w:sz w:val="22"/>
              <w:szCs w:val="22"/>
            </w:rPr>
            <w:t>.</w:t>
          </w:r>
        </w:p>
        <w:p w14:paraId="2CCD78D9" w14:textId="77777777" w:rsidR="001434EA" w:rsidRPr="00731F5D" w:rsidRDefault="001434EA" w:rsidP="00731F5D">
          <w:pPr>
            <w:spacing w:after="0" w:line="360" w:lineRule="auto"/>
            <w:rPr>
              <w:rFonts w:cstheme="minorHAnsi"/>
              <w:b/>
            </w:rPr>
          </w:pPr>
        </w:p>
        <w:p w14:paraId="61A1DC85" w14:textId="77777777" w:rsidR="00CC1F23" w:rsidRPr="00731F5D" w:rsidRDefault="00CC1F23" w:rsidP="00731F5D">
          <w:pPr>
            <w:spacing w:after="0" w:line="360" w:lineRule="auto"/>
            <w:rPr>
              <w:rFonts w:eastAsiaTheme="majorEastAsia" w:cstheme="minorHAnsi"/>
              <w:b/>
              <w:bCs/>
              <w:lang w:eastAsia="en-GB"/>
            </w:rPr>
          </w:pPr>
          <w:r w:rsidRPr="00731F5D">
            <w:rPr>
              <w:rFonts w:eastAsiaTheme="majorEastAsia" w:cstheme="minorHAnsi"/>
              <w:b/>
              <w:bCs/>
              <w:lang w:eastAsia="en-GB"/>
            </w:rPr>
            <w:t>Relationships and Team working</w:t>
          </w:r>
        </w:p>
        <w:p w14:paraId="1995C34B" w14:textId="77777777" w:rsidR="004B1447" w:rsidRPr="00731F5D" w:rsidRDefault="004B1447" w:rsidP="00731F5D">
          <w:pPr>
            <w:numPr>
              <w:ilvl w:val="0"/>
              <w:numId w:val="13"/>
            </w:numPr>
            <w:tabs>
              <w:tab w:val="clear" w:pos="360"/>
            </w:tabs>
            <w:spacing w:after="0" w:line="360" w:lineRule="auto"/>
            <w:ind w:left="351" w:hanging="357"/>
            <w:rPr>
              <w:rFonts w:eastAsia="Times New Roman" w:cstheme="minorHAnsi"/>
            </w:rPr>
          </w:pPr>
          <w:r w:rsidRPr="00731F5D">
            <w:rPr>
              <w:rFonts w:eastAsia="Times New Roman" w:cstheme="minorHAnsi"/>
            </w:rPr>
            <w:t>Liaise with colleagues and students</w:t>
          </w:r>
          <w:r w:rsidR="00E772E5" w:rsidRPr="00731F5D">
            <w:rPr>
              <w:rFonts w:eastAsia="Times New Roman" w:cstheme="minorHAnsi"/>
            </w:rPr>
            <w:t>.</w:t>
          </w:r>
        </w:p>
        <w:p w14:paraId="2171DA15" w14:textId="77777777" w:rsidR="004B1447" w:rsidRPr="00731F5D" w:rsidRDefault="004B1447" w:rsidP="00731F5D">
          <w:pPr>
            <w:numPr>
              <w:ilvl w:val="0"/>
              <w:numId w:val="13"/>
            </w:numPr>
            <w:tabs>
              <w:tab w:val="clear" w:pos="360"/>
            </w:tabs>
            <w:spacing w:after="0" w:line="360" w:lineRule="auto"/>
            <w:ind w:left="351" w:hanging="357"/>
            <w:rPr>
              <w:rFonts w:eastAsia="Times New Roman" w:cstheme="minorHAnsi"/>
            </w:rPr>
          </w:pPr>
          <w:r w:rsidRPr="00731F5D">
            <w:rPr>
              <w:rFonts w:eastAsia="Times New Roman" w:cstheme="minorHAnsi"/>
            </w:rPr>
            <w:t>Join appropriate internal networks</w:t>
          </w:r>
          <w:r w:rsidR="00E772E5" w:rsidRPr="00731F5D">
            <w:rPr>
              <w:rFonts w:eastAsia="Times New Roman" w:cstheme="minorHAnsi"/>
            </w:rPr>
            <w:t>.</w:t>
          </w:r>
        </w:p>
        <w:p w14:paraId="27C81632" w14:textId="77777777" w:rsidR="00FC0293" w:rsidRPr="00731F5D" w:rsidRDefault="00FC0293" w:rsidP="00731F5D">
          <w:pPr>
            <w:spacing w:after="0" w:line="360" w:lineRule="auto"/>
            <w:ind w:left="351"/>
            <w:rPr>
              <w:rFonts w:eastAsia="Times New Roman" w:cstheme="minorHAnsi"/>
            </w:rPr>
          </w:pPr>
        </w:p>
        <w:p w14:paraId="42084957" w14:textId="77777777" w:rsidR="004B1447" w:rsidRPr="00731F5D" w:rsidRDefault="004B1447" w:rsidP="00731F5D">
          <w:pPr>
            <w:widowControl w:val="0"/>
            <w:autoSpaceDE w:val="0"/>
            <w:autoSpaceDN w:val="0"/>
            <w:adjustRightInd w:val="0"/>
            <w:spacing w:after="0" w:line="360" w:lineRule="auto"/>
            <w:rPr>
              <w:rFonts w:eastAsiaTheme="majorEastAsia" w:cstheme="minorHAnsi"/>
              <w:b/>
              <w:bCs/>
              <w:lang w:eastAsia="en-GB"/>
            </w:rPr>
          </w:pPr>
          <w:r w:rsidRPr="00731F5D">
            <w:rPr>
              <w:rFonts w:eastAsiaTheme="majorEastAsia" w:cstheme="minorHAnsi"/>
              <w:b/>
              <w:bCs/>
              <w:lang w:eastAsia="en-GB"/>
            </w:rPr>
            <w:t>Communication</w:t>
          </w:r>
        </w:p>
        <w:p w14:paraId="52F26BE4" w14:textId="77777777" w:rsidR="004B1447" w:rsidRPr="00731F5D" w:rsidRDefault="004B1447" w:rsidP="00731F5D">
          <w:pPr>
            <w:pStyle w:val="ListParagraph"/>
            <w:widowControl w:val="0"/>
            <w:numPr>
              <w:ilvl w:val="0"/>
              <w:numId w:val="20"/>
            </w:numPr>
            <w:autoSpaceDE w:val="0"/>
            <w:autoSpaceDN w:val="0"/>
            <w:adjustRightInd w:val="0"/>
            <w:spacing w:line="360" w:lineRule="auto"/>
            <w:ind w:left="404"/>
            <w:rPr>
              <w:rFonts w:asciiTheme="minorHAnsi" w:hAnsiTheme="minorHAnsi" w:cstheme="minorHAnsi"/>
              <w:sz w:val="22"/>
              <w:szCs w:val="22"/>
            </w:rPr>
          </w:pPr>
          <w:r w:rsidRPr="00731F5D">
            <w:rPr>
              <w:rFonts w:asciiTheme="minorHAnsi" w:hAnsiTheme="minorHAnsi" w:cstheme="minorHAnsi"/>
              <w:sz w:val="22"/>
              <w:szCs w:val="22"/>
            </w:rPr>
            <w:t>Deal with routine communication using a standard media</w:t>
          </w:r>
          <w:r w:rsidR="00E772E5" w:rsidRPr="00731F5D">
            <w:rPr>
              <w:rFonts w:asciiTheme="minorHAnsi" w:hAnsiTheme="minorHAnsi" w:cstheme="minorHAnsi"/>
              <w:sz w:val="22"/>
              <w:szCs w:val="22"/>
            </w:rPr>
            <w:t>.</w:t>
          </w:r>
        </w:p>
        <w:p w14:paraId="3921E923" w14:textId="77777777" w:rsidR="004B1447" w:rsidRPr="00731F5D" w:rsidRDefault="004B1447" w:rsidP="00731F5D">
          <w:pPr>
            <w:pStyle w:val="ListParagraph"/>
            <w:widowControl w:val="0"/>
            <w:numPr>
              <w:ilvl w:val="0"/>
              <w:numId w:val="20"/>
            </w:numPr>
            <w:autoSpaceDE w:val="0"/>
            <w:autoSpaceDN w:val="0"/>
            <w:adjustRightInd w:val="0"/>
            <w:spacing w:line="360" w:lineRule="auto"/>
            <w:ind w:left="404"/>
            <w:rPr>
              <w:rFonts w:asciiTheme="minorHAnsi" w:hAnsiTheme="minorHAnsi" w:cstheme="minorHAnsi"/>
              <w:sz w:val="22"/>
              <w:szCs w:val="22"/>
            </w:rPr>
          </w:pPr>
          <w:r w:rsidRPr="00731F5D">
            <w:rPr>
              <w:rFonts w:asciiTheme="minorHAnsi" w:hAnsiTheme="minorHAnsi" w:cstheme="minorHAnsi"/>
              <w:sz w:val="22"/>
              <w:szCs w:val="22"/>
            </w:rPr>
            <w:t>Communicate information and ideas to students</w:t>
          </w:r>
          <w:r w:rsidR="00E772E5" w:rsidRPr="00731F5D">
            <w:rPr>
              <w:rFonts w:asciiTheme="minorHAnsi" w:hAnsiTheme="minorHAnsi" w:cstheme="minorHAnsi"/>
              <w:sz w:val="22"/>
              <w:szCs w:val="22"/>
            </w:rPr>
            <w:t>.</w:t>
          </w:r>
        </w:p>
        <w:p w14:paraId="64F9BF5A" w14:textId="77777777" w:rsidR="004B1447" w:rsidRPr="00731F5D" w:rsidRDefault="004B1447" w:rsidP="00731F5D">
          <w:pPr>
            <w:pStyle w:val="ListParagraph"/>
            <w:widowControl w:val="0"/>
            <w:numPr>
              <w:ilvl w:val="0"/>
              <w:numId w:val="20"/>
            </w:numPr>
            <w:autoSpaceDE w:val="0"/>
            <w:autoSpaceDN w:val="0"/>
            <w:adjustRightInd w:val="0"/>
            <w:spacing w:line="360" w:lineRule="auto"/>
            <w:ind w:left="404"/>
            <w:rPr>
              <w:rFonts w:asciiTheme="minorHAnsi" w:hAnsiTheme="minorHAnsi" w:cstheme="minorHAnsi"/>
              <w:sz w:val="22"/>
              <w:szCs w:val="22"/>
            </w:rPr>
          </w:pPr>
          <w:r w:rsidRPr="00731F5D">
            <w:rPr>
              <w:rFonts w:asciiTheme="minorHAnsi" w:hAnsiTheme="minorHAnsi" w:cstheme="minorHAnsi"/>
              <w:sz w:val="22"/>
              <w:szCs w:val="22"/>
            </w:rPr>
            <w:t>Write handouts and other basic learning support materials</w:t>
          </w:r>
          <w:r w:rsidR="00E772E5" w:rsidRPr="00731F5D">
            <w:rPr>
              <w:rFonts w:asciiTheme="minorHAnsi" w:hAnsiTheme="minorHAnsi" w:cstheme="minorHAnsi"/>
              <w:sz w:val="22"/>
              <w:szCs w:val="22"/>
            </w:rPr>
            <w:t>.</w:t>
          </w:r>
        </w:p>
        <w:p w14:paraId="5C2EBF27" w14:textId="77777777" w:rsidR="00FC0293" w:rsidRPr="00731F5D" w:rsidRDefault="00FC0293" w:rsidP="00731F5D">
          <w:pPr>
            <w:pStyle w:val="ListParagraph"/>
            <w:widowControl w:val="0"/>
            <w:autoSpaceDE w:val="0"/>
            <w:autoSpaceDN w:val="0"/>
            <w:adjustRightInd w:val="0"/>
            <w:spacing w:line="360" w:lineRule="auto"/>
            <w:ind w:left="404"/>
            <w:rPr>
              <w:rFonts w:asciiTheme="minorHAnsi" w:hAnsiTheme="minorHAnsi" w:cstheme="minorHAnsi"/>
              <w:sz w:val="22"/>
              <w:szCs w:val="22"/>
            </w:rPr>
          </w:pPr>
        </w:p>
        <w:p w14:paraId="086824BF" w14:textId="77777777" w:rsidR="004B1447" w:rsidRPr="00731F5D" w:rsidRDefault="004B1447" w:rsidP="00731F5D">
          <w:pPr>
            <w:widowControl w:val="0"/>
            <w:autoSpaceDE w:val="0"/>
            <w:autoSpaceDN w:val="0"/>
            <w:adjustRightInd w:val="0"/>
            <w:spacing w:after="0" w:line="360" w:lineRule="auto"/>
            <w:rPr>
              <w:rFonts w:eastAsiaTheme="majorEastAsia" w:cstheme="minorHAnsi"/>
              <w:b/>
              <w:bCs/>
              <w:lang w:eastAsia="en-GB"/>
            </w:rPr>
          </w:pPr>
          <w:r w:rsidRPr="00731F5D">
            <w:rPr>
              <w:rFonts w:eastAsiaTheme="majorEastAsia" w:cstheme="minorHAnsi"/>
              <w:b/>
              <w:bCs/>
              <w:lang w:eastAsia="en-GB"/>
            </w:rPr>
            <w:t>Planning and Organisation</w:t>
          </w:r>
        </w:p>
        <w:p w14:paraId="1E56643E" w14:textId="77777777" w:rsidR="004B1447" w:rsidRPr="00731F5D" w:rsidRDefault="004B1447" w:rsidP="00731F5D">
          <w:pPr>
            <w:pStyle w:val="ListParagraph"/>
            <w:widowControl w:val="0"/>
            <w:numPr>
              <w:ilvl w:val="0"/>
              <w:numId w:val="21"/>
            </w:numPr>
            <w:autoSpaceDE w:val="0"/>
            <w:autoSpaceDN w:val="0"/>
            <w:adjustRightInd w:val="0"/>
            <w:spacing w:line="360" w:lineRule="auto"/>
            <w:rPr>
              <w:rFonts w:asciiTheme="minorHAnsi" w:hAnsiTheme="minorHAnsi" w:cstheme="minorHAnsi"/>
              <w:sz w:val="22"/>
              <w:szCs w:val="22"/>
            </w:rPr>
          </w:pPr>
          <w:r w:rsidRPr="00731F5D">
            <w:rPr>
              <w:rFonts w:asciiTheme="minorHAnsi" w:hAnsiTheme="minorHAnsi" w:cstheme="minorHAnsi"/>
              <w:sz w:val="22"/>
              <w:szCs w:val="22"/>
            </w:rPr>
            <w:t>Plan own day-to-day work within the framework of the agreed programme</w:t>
          </w:r>
          <w:r w:rsidR="00E772E5" w:rsidRPr="00731F5D">
            <w:rPr>
              <w:rFonts w:asciiTheme="minorHAnsi" w:hAnsiTheme="minorHAnsi" w:cstheme="minorHAnsi"/>
              <w:sz w:val="22"/>
              <w:szCs w:val="22"/>
            </w:rPr>
            <w:t>.</w:t>
          </w:r>
        </w:p>
        <w:p w14:paraId="7350627B" w14:textId="77777777" w:rsidR="004B1447" w:rsidRPr="00731F5D" w:rsidRDefault="004B1447" w:rsidP="00731F5D">
          <w:pPr>
            <w:pStyle w:val="ListParagraph"/>
            <w:widowControl w:val="0"/>
            <w:numPr>
              <w:ilvl w:val="0"/>
              <w:numId w:val="21"/>
            </w:numPr>
            <w:autoSpaceDE w:val="0"/>
            <w:autoSpaceDN w:val="0"/>
            <w:adjustRightInd w:val="0"/>
            <w:spacing w:line="360" w:lineRule="auto"/>
            <w:rPr>
              <w:rFonts w:asciiTheme="minorHAnsi" w:hAnsiTheme="minorHAnsi" w:cstheme="minorHAnsi"/>
              <w:sz w:val="22"/>
              <w:szCs w:val="22"/>
            </w:rPr>
          </w:pPr>
          <w:r w:rsidRPr="00731F5D">
            <w:rPr>
              <w:rFonts w:asciiTheme="minorHAnsi" w:hAnsiTheme="minorHAnsi" w:cstheme="minorHAnsi"/>
              <w:sz w:val="22"/>
              <w:szCs w:val="22"/>
            </w:rPr>
            <w:t>Co-ordinate own work with that of others to avoid conflict or duplication of effort</w:t>
          </w:r>
          <w:r w:rsidR="00E772E5" w:rsidRPr="00731F5D">
            <w:rPr>
              <w:rFonts w:asciiTheme="minorHAnsi" w:hAnsiTheme="minorHAnsi" w:cstheme="minorHAnsi"/>
              <w:sz w:val="22"/>
              <w:szCs w:val="22"/>
            </w:rPr>
            <w:t>.</w:t>
          </w:r>
        </w:p>
        <w:p w14:paraId="6DDEFF38" w14:textId="77777777" w:rsidR="004B1447" w:rsidRPr="00731F5D" w:rsidRDefault="004B1447" w:rsidP="00731F5D">
          <w:pPr>
            <w:pStyle w:val="ListParagraph"/>
            <w:widowControl w:val="0"/>
            <w:numPr>
              <w:ilvl w:val="0"/>
              <w:numId w:val="21"/>
            </w:numPr>
            <w:autoSpaceDE w:val="0"/>
            <w:autoSpaceDN w:val="0"/>
            <w:adjustRightInd w:val="0"/>
            <w:spacing w:line="360" w:lineRule="auto"/>
            <w:rPr>
              <w:rFonts w:asciiTheme="minorHAnsi" w:hAnsiTheme="minorHAnsi" w:cstheme="minorHAnsi"/>
              <w:sz w:val="22"/>
              <w:szCs w:val="22"/>
            </w:rPr>
          </w:pPr>
          <w:r w:rsidRPr="00731F5D">
            <w:rPr>
              <w:rFonts w:asciiTheme="minorHAnsi" w:hAnsiTheme="minorHAnsi" w:cstheme="minorHAnsi"/>
              <w:sz w:val="22"/>
              <w:szCs w:val="22"/>
            </w:rPr>
            <w:t>Contribute to the planning or teaching programmes</w:t>
          </w:r>
          <w:r w:rsidR="00E772E5" w:rsidRPr="00731F5D">
            <w:rPr>
              <w:rFonts w:asciiTheme="minorHAnsi" w:hAnsiTheme="minorHAnsi" w:cstheme="minorHAnsi"/>
              <w:sz w:val="22"/>
              <w:szCs w:val="22"/>
            </w:rPr>
            <w:t>.</w:t>
          </w:r>
        </w:p>
        <w:p w14:paraId="1EF1EEF9" w14:textId="77777777" w:rsidR="00CC1F23" w:rsidRPr="00731F5D" w:rsidRDefault="00CC1F23" w:rsidP="00731F5D">
          <w:pPr>
            <w:spacing w:after="0" w:line="360" w:lineRule="auto"/>
            <w:rPr>
              <w:rFonts w:eastAsia="Times New Roman" w:cstheme="minorHAnsi"/>
            </w:rPr>
          </w:pPr>
        </w:p>
        <w:p w14:paraId="42698206" w14:textId="77777777" w:rsidR="001434EA" w:rsidRPr="00731F5D" w:rsidRDefault="001434EA" w:rsidP="00731F5D">
          <w:pPr>
            <w:pStyle w:val="Heading3"/>
            <w:spacing w:line="360" w:lineRule="auto"/>
            <w:rPr>
              <w:sz w:val="22"/>
              <w:szCs w:val="22"/>
            </w:rPr>
          </w:pPr>
          <w:r w:rsidRPr="00731F5D">
            <w:rPr>
              <w:sz w:val="22"/>
              <w:szCs w:val="22"/>
            </w:rPr>
            <w:t>Additionally the post holder will be required to:</w:t>
          </w:r>
        </w:p>
        <w:p w14:paraId="64AE0987" w14:textId="77777777" w:rsidR="00D33BE5" w:rsidRPr="00731F5D" w:rsidRDefault="00D33BE5" w:rsidP="00731F5D">
          <w:pPr>
            <w:pStyle w:val="ListParagraph"/>
            <w:numPr>
              <w:ilvl w:val="0"/>
              <w:numId w:val="2"/>
            </w:numPr>
            <w:spacing w:line="360" w:lineRule="auto"/>
            <w:rPr>
              <w:rFonts w:asciiTheme="minorHAnsi" w:hAnsiTheme="minorHAnsi" w:cstheme="minorHAnsi"/>
              <w:sz w:val="22"/>
              <w:szCs w:val="22"/>
            </w:rPr>
          </w:pPr>
          <w:r w:rsidRPr="00731F5D">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E772E5" w:rsidRPr="00731F5D">
            <w:rPr>
              <w:rFonts w:asciiTheme="minorHAnsi" w:hAnsiTheme="minorHAnsi" w:cstheme="minorHAnsi"/>
              <w:sz w:val="22"/>
              <w:szCs w:val="22"/>
            </w:rPr>
            <w:t xml:space="preserve"> etc.</w:t>
          </w:r>
        </w:p>
        <w:p w14:paraId="03B068B9" w14:textId="77777777" w:rsidR="005902D6" w:rsidRPr="00731F5D" w:rsidRDefault="00D33BE5" w:rsidP="00731F5D">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731F5D">
            <w:rPr>
              <w:rFonts w:asciiTheme="minorHAnsi" w:hAnsiTheme="minorHAnsi" w:cstheme="minorHAnsi"/>
              <w:sz w:val="22"/>
              <w:szCs w:val="22"/>
            </w:rPr>
            <w:t>Show a commitment to diversity, equal opportunities and anti-discriminatory practices</w:t>
          </w:r>
          <w:r w:rsidR="00E772E5" w:rsidRPr="00731F5D">
            <w:rPr>
              <w:rFonts w:asciiTheme="minorHAnsi" w:hAnsiTheme="minorHAnsi" w:cstheme="minorHAnsi"/>
              <w:sz w:val="22"/>
              <w:szCs w:val="22"/>
            </w:rPr>
            <w:t>.</w:t>
          </w:r>
          <w:r w:rsidR="005902D6" w:rsidRPr="00731F5D">
            <w:rPr>
              <w:rFonts w:asciiTheme="minorHAnsi" w:hAnsiTheme="minorHAnsi" w:cstheme="minorHAnsi"/>
              <w:sz w:val="22"/>
              <w:szCs w:val="22"/>
            </w:rPr>
            <w:t xml:space="preserve"> This includes undertaking mandatory equality and diversity training</w:t>
          </w:r>
          <w:r w:rsidR="00E772E5" w:rsidRPr="00731F5D">
            <w:rPr>
              <w:rFonts w:asciiTheme="minorHAnsi" w:hAnsiTheme="minorHAnsi" w:cstheme="minorHAnsi"/>
              <w:sz w:val="22"/>
              <w:szCs w:val="22"/>
            </w:rPr>
            <w:t>.</w:t>
          </w:r>
        </w:p>
        <w:p w14:paraId="21AE2B2B" w14:textId="77777777" w:rsidR="00CC1F23" w:rsidRPr="00731F5D" w:rsidRDefault="005902D6" w:rsidP="00731F5D">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731F5D">
            <w:rPr>
              <w:rFonts w:asciiTheme="minorHAnsi" w:hAnsiTheme="minorHAnsi" w:cstheme="minorHAnsi"/>
              <w:sz w:val="22"/>
              <w:szCs w:val="22"/>
            </w:rPr>
            <w:t>Comply with University regulations, policies and procedures</w:t>
          </w:r>
          <w:r w:rsidR="00E772E5" w:rsidRPr="00731F5D">
            <w:rPr>
              <w:rFonts w:asciiTheme="minorHAnsi" w:hAnsiTheme="minorHAnsi" w:cstheme="minorHAnsi"/>
              <w:sz w:val="22"/>
              <w:szCs w:val="22"/>
            </w:rPr>
            <w:t>.</w:t>
          </w:r>
        </w:p>
        <w:p w14:paraId="69239529" w14:textId="12571596" w:rsidR="001434EA" w:rsidRPr="00F82857" w:rsidRDefault="00982475" w:rsidP="00731F5D">
          <w:pPr>
            <w:pStyle w:val="ListParagraph"/>
            <w:numPr>
              <w:ilvl w:val="0"/>
              <w:numId w:val="2"/>
            </w:numPr>
            <w:spacing w:line="360" w:lineRule="auto"/>
            <w:rPr>
              <w:rFonts w:asciiTheme="minorHAnsi" w:hAnsiTheme="minorHAnsi" w:cstheme="minorHAnsi"/>
              <w:sz w:val="22"/>
              <w:szCs w:val="22"/>
            </w:rPr>
          </w:pPr>
          <w:r w:rsidRPr="00731F5D">
            <w:rPr>
              <w:rFonts w:asciiTheme="minorHAnsi" w:hAnsiTheme="minorHAnsi" w:cstheme="minorHAnsi"/>
              <w:sz w:val="22"/>
              <w:szCs w:val="22"/>
            </w:rPr>
            <w:t xml:space="preserve">Where a candidate cannot demonstrate experience of teaching and /or they do not already hold a </w:t>
          </w:r>
          <w:r w:rsidR="00D233DA" w:rsidRPr="00731F5D">
            <w:rPr>
              <w:rFonts w:asciiTheme="minorHAnsi" w:hAnsiTheme="minorHAnsi" w:cstheme="minorHAnsi"/>
              <w:sz w:val="22"/>
              <w:szCs w:val="22"/>
            </w:rPr>
            <w:t>Postgraduate Certificate in Academic Practice</w:t>
          </w:r>
          <w:r w:rsidRPr="00731F5D">
            <w:rPr>
              <w:rFonts w:asciiTheme="minorHAnsi" w:hAnsiTheme="minorHAnsi" w:cstheme="minorHAnsi"/>
              <w:sz w:val="22"/>
              <w:szCs w:val="22"/>
            </w:rPr>
            <w:t xml:space="preserve">, they will be required to undertake a </w:t>
          </w:r>
          <w:r w:rsidR="00D233DA" w:rsidRPr="00731F5D">
            <w:rPr>
              <w:rFonts w:asciiTheme="minorHAnsi" w:hAnsiTheme="minorHAnsi" w:cstheme="minorHAnsi"/>
              <w:sz w:val="22"/>
              <w:szCs w:val="22"/>
            </w:rPr>
            <w:t xml:space="preserve">Postgraduate Certificate in Academic Practice </w:t>
          </w:r>
          <w:r w:rsidRPr="00731F5D">
            <w:rPr>
              <w:rFonts w:asciiTheme="minorHAnsi" w:hAnsiTheme="minorHAnsi" w:cstheme="minorHAnsi"/>
              <w:sz w:val="22"/>
              <w:szCs w:val="22"/>
            </w:rPr>
            <w:t>if successful.  Proven experience of teaching would include sufficient breadth or depth of specialist knowledge in the discipline and of teaching methods and techniques</w:t>
          </w:r>
          <w:r w:rsidR="00E772E5" w:rsidRPr="00731F5D">
            <w:rPr>
              <w:rFonts w:asciiTheme="minorHAnsi" w:hAnsiTheme="minorHAnsi" w:cstheme="minorHAnsi"/>
              <w:sz w:val="22"/>
              <w:szCs w:val="22"/>
            </w:rPr>
            <w:t>.</w:t>
          </w:r>
        </w:p>
      </w:sdtContent>
    </w:sdt>
    <w:p w14:paraId="151E3145" w14:textId="77777777" w:rsidR="001434EA" w:rsidRPr="00731F5D" w:rsidRDefault="001434EA" w:rsidP="00731F5D">
      <w:pPr>
        <w:spacing w:after="0" w:line="360" w:lineRule="auto"/>
        <w:rPr>
          <w:rFonts w:cstheme="minorHAnsi"/>
          <w:i/>
        </w:rPr>
      </w:pPr>
    </w:p>
    <w:p w14:paraId="4D8A0DE6" w14:textId="77777777" w:rsidR="00CC1F23" w:rsidRPr="00731F5D" w:rsidRDefault="00CC1F23" w:rsidP="00731F5D">
      <w:pPr>
        <w:spacing w:line="360" w:lineRule="auto"/>
        <w:rPr>
          <w:rFonts w:cstheme="minorHAnsi"/>
          <w:i/>
        </w:rPr>
        <w:sectPr w:rsidR="00CC1F23" w:rsidRPr="00731F5D" w:rsidSect="001434EA">
          <w:footerReference w:type="default" r:id="rId11"/>
          <w:pgSz w:w="11906" w:h="16838"/>
          <w:pgMar w:top="851" w:right="1440" w:bottom="851" w:left="1440" w:header="709" w:footer="709" w:gutter="0"/>
          <w:cols w:space="708"/>
          <w:docGrid w:linePitch="360"/>
        </w:sectPr>
      </w:pPr>
    </w:p>
    <w:p w14:paraId="033085C1" w14:textId="799C3A06" w:rsidR="0091795B" w:rsidRPr="00731F5D" w:rsidRDefault="00CC1F23" w:rsidP="00731F5D">
      <w:pPr>
        <w:spacing w:line="360" w:lineRule="auto"/>
        <w:rPr>
          <w:rFonts w:cstheme="minorHAnsi"/>
          <w:b/>
        </w:rPr>
      </w:pPr>
      <w:r w:rsidRPr="00731F5D">
        <w:rPr>
          <w:rFonts w:cstheme="minorHAnsi"/>
          <w:b/>
        </w:rPr>
        <w:lastRenderedPageBreak/>
        <w:t>PERSON SPECIFICATIO</w:t>
      </w:r>
      <w:r w:rsidR="004B1447" w:rsidRPr="00731F5D">
        <w:rPr>
          <w:rFonts w:cstheme="minorHAnsi"/>
          <w:b/>
        </w:rPr>
        <w:t>N – Teaching and Scholarship</w:t>
      </w:r>
      <w:r w:rsidR="003345FC" w:rsidRPr="00731F5D">
        <w:rPr>
          <w:rFonts w:cstheme="minorHAnsi"/>
          <w:b/>
        </w:rPr>
        <w:t xml:space="preserve"> Band </w:t>
      </w:r>
      <w:r w:rsidR="007D2AF1" w:rsidRPr="00731F5D">
        <w:rPr>
          <w:rFonts w:cstheme="minorHAnsi"/>
          <w:b/>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6521"/>
        <w:gridCol w:w="2977"/>
        <w:gridCol w:w="1530"/>
      </w:tblGrid>
      <w:tr w:rsidR="00CC1F23" w:rsidRPr="00731F5D" w14:paraId="65594C93" w14:textId="77777777" w:rsidTr="00731F5D">
        <w:tc>
          <w:tcPr>
            <w:tcW w:w="3856" w:type="dxa"/>
            <w:tcBorders>
              <w:top w:val="single" w:sz="4" w:space="0" w:color="auto"/>
              <w:left w:val="single" w:sz="4" w:space="0" w:color="auto"/>
              <w:bottom w:val="single" w:sz="4" w:space="0" w:color="auto"/>
              <w:right w:val="single" w:sz="4" w:space="0" w:color="auto"/>
            </w:tcBorders>
            <w:shd w:val="clear" w:color="auto" w:fill="DBE5F1"/>
          </w:tcPr>
          <w:p w14:paraId="33C27483" w14:textId="77777777" w:rsidR="00CC1F23" w:rsidRPr="00731F5D" w:rsidRDefault="00CC1F23" w:rsidP="00731F5D">
            <w:pPr>
              <w:spacing w:line="360" w:lineRule="auto"/>
              <w:rPr>
                <w:rFonts w:cstheme="minorHAnsi"/>
                <w:b/>
              </w:rPr>
            </w:pPr>
            <w:r w:rsidRPr="00731F5D">
              <w:rPr>
                <w:rFonts w:cstheme="minorHAnsi"/>
                <w:b/>
              </w:rPr>
              <w:t>Specification</w:t>
            </w:r>
          </w:p>
        </w:tc>
        <w:tc>
          <w:tcPr>
            <w:tcW w:w="6521" w:type="dxa"/>
            <w:tcBorders>
              <w:top w:val="single" w:sz="4" w:space="0" w:color="auto"/>
              <w:left w:val="single" w:sz="4" w:space="0" w:color="auto"/>
              <w:bottom w:val="single" w:sz="4" w:space="0" w:color="auto"/>
              <w:right w:val="single" w:sz="4" w:space="0" w:color="auto"/>
            </w:tcBorders>
            <w:shd w:val="clear" w:color="auto" w:fill="DBE5F1"/>
          </w:tcPr>
          <w:p w14:paraId="042FF6A9" w14:textId="77777777" w:rsidR="00CC1F23" w:rsidRPr="00731F5D" w:rsidRDefault="00CC1F23" w:rsidP="00731F5D">
            <w:pPr>
              <w:spacing w:line="360" w:lineRule="auto"/>
              <w:rPr>
                <w:rFonts w:cstheme="minorHAnsi"/>
                <w:b/>
              </w:rPr>
            </w:pPr>
            <w:r w:rsidRPr="00731F5D">
              <w:rPr>
                <w:rFonts w:cstheme="minorHAnsi"/>
                <w:b/>
              </w:rPr>
              <w:t xml:space="preserve">Essential </w:t>
            </w:r>
          </w:p>
        </w:tc>
        <w:tc>
          <w:tcPr>
            <w:tcW w:w="2977" w:type="dxa"/>
            <w:tcBorders>
              <w:top w:val="single" w:sz="4" w:space="0" w:color="auto"/>
              <w:left w:val="single" w:sz="4" w:space="0" w:color="auto"/>
              <w:bottom w:val="single" w:sz="4" w:space="0" w:color="auto"/>
              <w:right w:val="single" w:sz="4" w:space="0" w:color="auto"/>
            </w:tcBorders>
            <w:shd w:val="clear" w:color="auto" w:fill="DBE5F1"/>
          </w:tcPr>
          <w:p w14:paraId="56B02D22" w14:textId="77777777" w:rsidR="00CC1F23" w:rsidRPr="00731F5D" w:rsidRDefault="00CC1F23" w:rsidP="00731F5D">
            <w:pPr>
              <w:spacing w:line="360" w:lineRule="auto"/>
              <w:rPr>
                <w:rFonts w:cstheme="minorHAnsi"/>
                <w:b/>
              </w:rPr>
            </w:pPr>
            <w:r w:rsidRPr="00731F5D">
              <w:rPr>
                <w:rFonts w:cstheme="minorHAnsi"/>
                <w:b/>
              </w:rPr>
              <w:t>Desirable</w:t>
            </w:r>
          </w:p>
        </w:tc>
        <w:tc>
          <w:tcPr>
            <w:tcW w:w="1530" w:type="dxa"/>
            <w:tcBorders>
              <w:top w:val="single" w:sz="4" w:space="0" w:color="auto"/>
              <w:left w:val="single" w:sz="4" w:space="0" w:color="auto"/>
              <w:bottom w:val="single" w:sz="4" w:space="0" w:color="auto"/>
              <w:right w:val="single" w:sz="4" w:space="0" w:color="auto"/>
            </w:tcBorders>
            <w:shd w:val="clear" w:color="auto" w:fill="DBE5F1"/>
          </w:tcPr>
          <w:p w14:paraId="52A37F59" w14:textId="77777777" w:rsidR="00CC1F23" w:rsidRPr="00731F5D" w:rsidRDefault="00CC1F23" w:rsidP="00731F5D">
            <w:pPr>
              <w:spacing w:line="360" w:lineRule="auto"/>
              <w:rPr>
                <w:rFonts w:cstheme="minorHAnsi"/>
                <w:b/>
              </w:rPr>
            </w:pPr>
            <w:r w:rsidRPr="00731F5D">
              <w:rPr>
                <w:rFonts w:cstheme="minorHAnsi"/>
                <w:b/>
              </w:rPr>
              <w:t>Examples Measured by</w:t>
            </w:r>
          </w:p>
        </w:tc>
      </w:tr>
      <w:tr w:rsidR="00CC1F23" w:rsidRPr="00731F5D" w14:paraId="07B5DAE3" w14:textId="77777777" w:rsidTr="00731F5D">
        <w:tc>
          <w:tcPr>
            <w:tcW w:w="3856" w:type="dxa"/>
            <w:tcBorders>
              <w:top w:val="single" w:sz="4" w:space="0" w:color="auto"/>
              <w:left w:val="single" w:sz="4" w:space="0" w:color="auto"/>
              <w:bottom w:val="single" w:sz="4" w:space="0" w:color="auto"/>
              <w:right w:val="single" w:sz="4" w:space="0" w:color="auto"/>
            </w:tcBorders>
            <w:shd w:val="clear" w:color="auto" w:fill="auto"/>
          </w:tcPr>
          <w:p w14:paraId="2DDB9C0A"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p w14:paraId="5CFDF00A" w14:textId="77777777" w:rsidR="00CC1F23" w:rsidRPr="00731F5D" w:rsidRDefault="00CC1F23" w:rsidP="00731F5D">
            <w:pPr>
              <w:spacing w:after="0" w:line="360" w:lineRule="auto"/>
              <w:rPr>
                <w:rStyle w:val="Style1"/>
                <w:rFonts w:asciiTheme="minorHAnsi" w:eastAsiaTheme="minorEastAsia" w:hAnsiTheme="minorHAnsi" w:cstheme="minorHAnsi"/>
                <w:b/>
                <w:sz w:val="22"/>
                <w:lang w:eastAsia="en-GB"/>
              </w:rPr>
            </w:pPr>
            <w:r w:rsidRPr="00731F5D">
              <w:rPr>
                <w:rStyle w:val="Style1"/>
                <w:rFonts w:asciiTheme="minorHAnsi" w:eastAsiaTheme="minorEastAsia" w:hAnsiTheme="minorHAnsi" w:cstheme="minorHAnsi"/>
                <w:b/>
                <w:sz w:val="22"/>
                <w:lang w:eastAsia="en-GB"/>
              </w:rPr>
              <w:t>Education and Training</w:t>
            </w:r>
          </w:p>
          <w:p w14:paraId="22EDE126"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Formal qualifications and relevant training</w:t>
            </w:r>
          </w:p>
          <w:p w14:paraId="1BD9D9F4" w14:textId="77777777" w:rsidR="0017622E" w:rsidRPr="00731F5D" w:rsidRDefault="0017622E" w:rsidP="00731F5D">
            <w:pPr>
              <w:spacing w:after="0" w:line="360" w:lineRule="auto"/>
              <w:rPr>
                <w:rStyle w:val="Style1"/>
                <w:rFonts w:asciiTheme="minorHAnsi" w:eastAsiaTheme="minorEastAsia" w:hAnsiTheme="minorHAnsi" w:cstheme="minorHAnsi"/>
                <w:sz w:val="22"/>
                <w:lang w:eastAsia="en-GB"/>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3508210" w14:textId="44719E8F" w:rsidR="00731F5D" w:rsidRPr="00731F5D" w:rsidRDefault="00FC0293" w:rsidP="00731F5D">
            <w:pPr>
              <w:pStyle w:val="ListParagraph"/>
              <w:numPr>
                <w:ilvl w:val="0"/>
                <w:numId w:val="27"/>
              </w:numPr>
              <w:spacing w:line="360" w:lineRule="auto"/>
              <w:rPr>
                <w:rStyle w:val="Style1"/>
                <w:rFonts w:asciiTheme="minorHAnsi" w:eastAsiaTheme="minorEastAsia" w:hAnsiTheme="minorHAnsi" w:cstheme="minorHAnsi"/>
                <w:sz w:val="22"/>
                <w:szCs w:val="22"/>
                <w:lang w:eastAsia="en-GB"/>
              </w:rPr>
            </w:pPr>
            <w:r w:rsidRPr="00731F5D">
              <w:rPr>
                <w:rStyle w:val="Style1"/>
                <w:rFonts w:asciiTheme="minorHAnsi" w:eastAsiaTheme="minorEastAsia" w:hAnsiTheme="minorHAnsi" w:cstheme="minorHAnsi"/>
                <w:sz w:val="22"/>
                <w:szCs w:val="22"/>
                <w:lang w:eastAsia="en-GB"/>
              </w:rPr>
              <w:t xml:space="preserve">A </w:t>
            </w:r>
            <w:r w:rsidR="004C4898" w:rsidRPr="00731F5D">
              <w:rPr>
                <w:rStyle w:val="Style1"/>
                <w:rFonts w:asciiTheme="minorHAnsi" w:eastAsiaTheme="minorEastAsia" w:hAnsiTheme="minorHAnsi" w:cstheme="minorHAnsi"/>
                <w:sz w:val="22"/>
                <w:szCs w:val="22"/>
                <w:lang w:eastAsia="en-GB"/>
              </w:rPr>
              <w:t xml:space="preserve">relevant </w:t>
            </w:r>
            <w:r w:rsidRPr="00731F5D">
              <w:rPr>
                <w:rStyle w:val="Style1"/>
                <w:rFonts w:asciiTheme="minorHAnsi" w:eastAsiaTheme="minorEastAsia" w:hAnsiTheme="minorHAnsi" w:cstheme="minorHAnsi"/>
                <w:sz w:val="22"/>
                <w:szCs w:val="22"/>
                <w:lang w:eastAsia="en-GB"/>
              </w:rPr>
              <w:t xml:space="preserve">degree </w:t>
            </w:r>
            <w:r w:rsidR="003E55BA" w:rsidRPr="00731F5D">
              <w:rPr>
                <w:rStyle w:val="Style1"/>
                <w:rFonts w:asciiTheme="minorHAnsi" w:eastAsiaTheme="minorEastAsia" w:hAnsiTheme="minorHAnsi" w:cstheme="minorHAnsi"/>
                <w:sz w:val="22"/>
                <w:szCs w:val="22"/>
                <w:lang w:eastAsia="en-GB"/>
              </w:rPr>
              <w:t xml:space="preserve">(UG or PG) </w:t>
            </w:r>
            <w:r w:rsidRPr="00731F5D">
              <w:rPr>
                <w:rStyle w:val="Style1"/>
                <w:rFonts w:asciiTheme="minorHAnsi" w:eastAsiaTheme="minorEastAsia" w:hAnsiTheme="minorHAnsi" w:cstheme="minorHAnsi"/>
                <w:sz w:val="22"/>
                <w:szCs w:val="22"/>
                <w:lang w:eastAsia="en-GB"/>
              </w:rPr>
              <w:t xml:space="preserve">in </w:t>
            </w:r>
            <w:r w:rsidR="003E55BA" w:rsidRPr="00731F5D">
              <w:rPr>
                <w:rStyle w:val="Style1"/>
                <w:rFonts w:asciiTheme="minorHAnsi" w:eastAsiaTheme="minorEastAsia" w:hAnsiTheme="minorHAnsi" w:cstheme="minorHAnsi"/>
                <w:sz w:val="22"/>
                <w:szCs w:val="22"/>
                <w:lang w:eastAsia="en-GB"/>
              </w:rPr>
              <w:t>theatre and/or performance</w:t>
            </w:r>
            <w:r w:rsidR="004C4898" w:rsidRPr="00731F5D">
              <w:rPr>
                <w:rStyle w:val="Style1"/>
                <w:rFonts w:asciiTheme="minorHAnsi" w:eastAsiaTheme="minorEastAsia" w:hAnsiTheme="minorHAnsi" w:cstheme="minorHAnsi"/>
                <w:sz w:val="22"/>
                <w:szCs w:val="22"/>
                <w:lang w:eastAsia="en-GB"/>
              </w:rPr>
              <w:t>, for example,</w:t>
            </w:r>
            <w:r w:rsidR="003E55BA" w:rsidRPr="00731F5D">
              <w:rPr>
                <w:rStyle w:val="Style1"/>
                <w:rFonts w:asciiTheme="minorHAnsi" w:eastAsiaTheme="minorEastAsia" w:hAnsiTheme="minorHAnsi" w:cstheme="minorHAnsi"/>
                <w:sz w:val="22"/>
                <w:szCs w:val="22"/>
                <w:lang w:eastAsia="en-GB"/>
              </w:rPr>
              <w:t xml:space="preserve"> with specialism in acting</w:t>
            </w:r>
            <w:r w:rsidR="00C60E05">
              <w:rPr>
                <w:rStyle w:val="Style1"/>
                <w:rFonts w:asciiTheme="minorHAnsi" w:eastAsiaTheme="minorEastAsia" w:hAnsiTheme="minorHAnsi" w:cstheme="minorHAnsi"/>
                <w:sz w:val="22"/>
                <w:szCs w:val="22"/>
                <w:lang w:eastAsia="en-GB"/>
              </w:rPr>
              <w:t xml:space="preserve"> or</w:t>
            </w:r>
            <w:r w:rsidR="003E55BA" w:rsidRPr="00731F5D">
              <w:rPr>
                <w:rStyle w:val="Style1"/>
                <w:rFonts w:asciiTheme="minorHAnsi" w:eastAsiaTheme="minorEastAsia" w:hAnsiTheme="minorHAnsi" w:cstheme="minorHAnsi"/>
                <w:sz w:val="22"/>
                <w:szCs w:val="22"/>
                <w:lang w:eastAsia="en-GB"/>
              </w:rPr>
              <w:t xml:space="preserve"> directing</w:t>
            </w:r>
            <w:r w:rsidR="00C60E05">
              <w:rPr>
                <w:rStyle w:val="Style1"/>
                <w:rFonts w:asciiTheme="minorHAnsi" w:eastAsiaTheme="minorEastAsia" w:hAnsiTheme="minorHAnsi" w:cstheme="minorHAnsi"/>
                <w:sz w:val="22"/>
                <w:szCs w:val="22"/>
                <w:lang w:eastAsia="en-GB"/>
              </w:rPr>
              <w:t>.</w:t>
            </w:r>
          </w:p>
          <w:p w14:paraId="081AD8F4" w14:textId="77777777" w:rsidR="00731F5D" w:rsidRPr="00731F5D" w:rsidRDefault="00FC0293" w:rsidP="00731F5D">
            <w:pPr>
              <w:pStyle w:val="ListParagraph"/>
              <w:numPr>
                <w:ilvl w:val="0"/>
                <w:numId w:val="27"/>
              </w:numPr>
              <w:spacing w:line="360" w:lineRule="auto"/>
              <w:rPr>
                <w:rFonts w:asciiTheme="minorHAnsi" w:hAnsiTheme="minorHAnsi" w:cstheme="minorHAnsi"/>
                <w:sz w:val="22"/>
                <w:szCs w:val="22"/>
              </w:rPr>
            </w:pPr>
            <w:r w:rsidRPr="00731F5D">
              <w:rPr>
                <w:rFonts w:asciiTheme="minorHAnsi" w:hAnsiTheme="minorHAnsi" w:cstheme="minorHAnsi"/>
                <w:sz w:val="22"/>
                <w:szCs w:val="22"/>
              </w:rPr>
              <w:t>Working towards a recognised teaching qualification</w:t>
            </w:r>
            <w:r w:rsidR="00731F5D" w:rsidRPr="00731F5D">
              <w:rPr>
                <w:rFonts w:asciiTheme="minorHAnsi" w:hAnsiTheme="minorHAnsi" w:cstheme="minorHAnsi"/>
                <w:sz w:val="22"/>
                <w:szCs w:val="22"/>
              </w:rPr>
              <w:t>.</w:t>
            </w:r>
          </w:p>
          <w:p w14:paraId="21CB68CB" w14:textId="6C8F8C7C" w:rsidR="0017622E" w:rsidRPr="00731F5D" w:rsidRDefault="00FC0293" w:rsidP="00731F5D">
            <w:pPr>
              <w:pStyle w:val="ListParagraph"/>
              <w:numPr>
                <w:ilvl w:val="0"/>
                <w:numId w:val="27"/>
              </w:numPr>
              <w:spacing w:line="360" w:lineRule="auto"/>
              <w:rPr>
                <w:rStyle w:val="Style1"/>
                <w:rFonts w:asciiTheme="minorHAnsi" w:eastAsiaTheme="minorEastAsia" w:hAnsiTheme="minorHAnsi" w:cstheme="minorHAnsi"/>
                <w:sz w:val="22"/>
                <w:szCs w:val="22"/>
                <w:lang w:eastAsia="en-GB"/>
              </w:rPr>
            </w:pPr>
            <w:r w:rsidRPr="00731F5D">
              <w:rPr>
                <w:rStyle w:val="Style1"/>
                <w:rFonts w:asciiTheme="minorHAnsi" w:eastAsiaTheme="minorEastAsia" w:hAnsiTheme="minorHAnsi" w:cstheme="minorHAnsi"/>
                <w:sz w:val="22"/>
                <w:szCs w:val="22"/>
                <w:lang w:eastAsia="en-GB"/>
              </w:rPr>
              <w:t>W</w:t>
            </w:r>
            <w:r w:rsidR="004B1447" w:rsidRPr="00731F5D">
              <w:rPr>
                <w:rStyle w:val="Style1"/>
                <w:rFonts w:asciiTheme="minorHAnsi" w:eastAsiaTheme="minorEastAsia" w:hAnsiTheme="minorHAnsi" w:cstheme="minorHAnsi"/>
                <w:sz w:val="22"/>
                <w:szCs w:val="22"/>
                <w:lang w:eastAsia="en-GB"/>
              </w:rPr>
              <w:t xml:space="preserve">orking towards PhD </w:t>
            </w:r>
            <w:r w:rsidR="003E55BA" w:rsidRPr="00731F5D">
              <w:rPr>
                <w:rStyle w:val="Style1"/>
                <w:rFonts w:asciiTheme="minorHAnsi" w:eastAsiaTheme="minorEastAsia" w:hAnsiTheme="minorHAnsi" w:cstheme="minorHAnsi"/>
                <w:sz w:val="22"/>
                <w:szCs w:val="22"/>
                <w:lang w:eastAsia="en-GB"/>
              </w:rPr>
              <w:t xml:space="preserve">or </w:t>
            </w:r>
            <w:r w:rsidR="00F82857">
              <w:rPr>
                <w:rStyle w:val="Style1"/>
                <w:rFonts w:asciiTheme="minorHAnsi" w:eastAsiaTheme="minorEastAsia" w:hAnsiTheme="minorHAnsi" w:cstheme="minorHAnsi"/>
                <w:sz w:val="22"/>
                <w:szCs w:val="22"/>
                <w:lang w:eastAsia="en-GB"/>
              </w:rPr>
              <w:t>e</w:t>
            </w:r>
            <w:r w:rsidR="00F82857">
              <w:rPr>
                <w:rStyle w:val="Style1"/>
                <w:rFonts w:eastAsiaTheme="minorEastAsia"/>
                <w:lang w:eastAsia="en-GB"/>
              </w:rPr>
              <w:t>vidence of equivalent</w:t>
            </w:r>
            <w:r w:rsidR="00731F5D" w:rsidRPr="00731F5D">
              <w:rPr>
                <w:rStyle w:val="Style1"/>
                <w:rFonts w:asciiTheme="minorHAnsi" w:eastAsiaTheme="minorEastAsia" w:hAnsiTheme="minorHAnsi" w:cstheme="minorHAnsi"/>
                <w:sz w:val="22"/>
                <w:szCs w:val="22"/>
                <w:lang w:eastAsia="en-GB"/>
              </w:rPr>
              <w:t xml:space="preserve"> </w:t>
            </w:r>
            <w:r w:rsidR="003E55BA" w:rsidRPr="00731F5D">
              <w:rPr>
                <w:rStyle w:val="Style1"/>
                <w:rFonts w:asciiTheme="minorHAnsi" w:eastAsiaTheme="minorEastAsia" w:hAnsiTheme="minorHAnsi" w:cstheme="minorHAnsi"/>
                <w:sz w:val="22"/>
                <w:szCs w:val="22"/>
                <w:lang w:eastAsia="en-GB"/>
              </w:rPr>
              <w:t>professional experience.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7FF4B6" w14:textId="104E0C55" w:rsidR="00FC0293" w:rsidRDefault="001E0776"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 xml:space="preserve">A relevant </w:t>
            </w:r>
            <w:proofErr w:type="gramStart"/>
            <w:r w:rsidR="00425081" w:rsidRPr="00731F5D">
              <w:rPr>
                <w:rStyle w:val="Style1"/>
                <w:rFonts w:asciiTheme="minorHAnsi" w:eastAsiaTheme="minorEastAsia" w:hAnsiTheme="minorHAnsi" w:cstheme="minorHAnsi"/>
                <w:sz w:val="22"/>
                <w:lang w:eastAsia="en-GB"/>
              </w:rPr>
              <w:t>m</w:t>
            </w:r>
            <w:r w:rsidR="00FC0293" w:rsidRPr="00731F5D">
              <w:rPr>
                <w:rStyle w:val="Style1"/>
                <w:rFonts w:asciiTheme="minorHAnsi" w:eastAsiaTheme="minorEastAsia" w:hAnsiTheme="minorHAnsi" w:cstheme="minorHAnsi"/>
                <w:sz w:val="22"/>
                <w:lang w:eastAsia="en-GB"/>
              </w:rPr>
              <w:t>asters</w:t>
            </w:r>
            <w:proofErr w:type="gramEnd"/>
            <w:r w:rsidR="00FC0293" w:rsidRPr="00731F5D">
              <w:rPr>
                <w:rStyle w:val="Style1"/>
                <w:rFonts w:asciiTheme="minorHAnsi" w:eastAsiaTheme="minorEastAsia" w:hAnsiTheme="minorHAnsi" w:cstheme="minorHAnsi"/>
                <w:sz w:val="22"/>
                <w:lang w:eastAsia="en-GB"/>
              </w:rPr>
              <w:t xml:space="preserve"> degree</w:t>
            </w:r>
            <w:r w:rsidR="004C4898" w:rsidRPr="00731F5D">
              <w:rPr>
                <w:rStyle w:val="Style1"/>
                <w:rFonts w:asciiTheme="minorHAnsi" w:eastAsiaTheme="minorEastAsia" w:hAnsiTheme="minorHAnsi" w:cstheme="minorHAnsi"/>
                <w:sz w:val="22"/>
                <w:lang w:eastAsia="en-GB"/>
              </w:rPr>
              <w:t xml:space="preserve"> or equivalent industry experience.</w:t>
            </w:r>
          </w:p>
          <w:p w14:paraId="5BF9B1C5" w14:textId="77777777" w:rsidR="00DB321C" w:rsidRDefault="00DB321C" w:rsidP="00731F5D">
            <w:pPr>
              <w:spacing w:after="0" w:line="360" w:lineRule="auto"/>
              <w:rPr>
                <w:rStyle w:val="Style1"/>
                <w:rFonts w:asciiTheme="minorHAnsi" w:eastAsiaTheme="minorEastAsia" w:hAnsiTheme="minorHAnsi" w:cstheme="minorHAnsi"/>
                <w:sz w:val="22"/>
                <w:lang w:eastAsia="en-GB"/>
              </w:rPr>
            </w:pPr>
          </w:p>
          <w:p w14:paraId="41B66043" w14:textId="74761210" w:rsidR="00DB321C" w:rsidRPr="00731F5D" w:rsidRDefault="00DB321C" w:rsidP="00731F5D">
            <w:pPr>
              <w:spacing w:after="0" w:line="360" w:lineRule="auto"/>
              <w:rPr>
                <w:rStyle w:val="Style1"/>
                <w:rFonts w:asciiTheme="minorHAnsi" w:eastAsiaTheme="minorEastAsia" w:hAnsiTheme="minorHAnsi" w:cstheme="minorHAnsi"/>
                <w:sz w:val="22"/>
                <w:lang w:eastAsia="en-GB"/>
              </w:rPr>
            </w:pPr>
            <w:r>
              <w:rPr>
                <w:rStyle w:val="Style1"/>
                <w:rFonts w:asciiTheme="minorHAnsi" w:eastAsiaTheme="minorEastAsia" w:hAnsiTheme="minorHAnsi" w:cstheme="minorHAnsi"/>
                <w:sz w:val="22"/>
                <w:lang w:eastAsia="en-GB"/>
              </w:rPr>
              <w:t xml:space="preserve">Qualification/training in </w:t>
            </w:r>
            <w:r w:rsidRPr="001B37EE">
              <w:rPr>
                <w:rFonts w:eastAsiaTheme="minorEastAsia" w:cstheme="minorHAnsi"/>
                <w:lang w:eastAsia="en-GB"/>
              </w:rPr>
              <w:t>performance or scriptwriting.</w:t>
            </w:r>
          </w:p>
          <w:p w14:paraId="2EDBB01A" w14:textId="77777777" w:rsidR="00FC0293" w:rsidRPr="00731F5D" w:rsidRDefault="00FC0293" w:rsidP="00731F5D">
            <w:pPr>
              <w:spacing w:after="0" w:line="360" w:lineRule="auto"/>
              <w:rPr>
                <w:rStyle w:val="Style1"/>
                <w:rFonts w:asciiTheme="minorHAnsi" w:eastAsiaTheme="minorEastAsia" w:hAnsiTheme="minorHAnsi" w:cstheme="minorHAnsi"/>
                <w:sz w:val="22"/>
                <w:lang w:eastAsia="en-GB"/>
              </w:rPr>
            </w:pPr>
          </w:p>
          <w:p w14:paraId="35F4AC36" w14:textId="77777777" w:rsidR="00CC1F23" w:rsidRPr="00731F5D" w:rsidRDefault="00CC1F23" w:rsidP="00731F5D">
            <w:pPr>
              <w:spacing w:line="360" w:lineRule="auto"/>
              <w:rPr>
                <w:rStyle w:val="Style1"/>
                <w:rFonts w:asciiTheme="minorHAnsi" w:eastAsiaTheme="minorEastAsia" w:hAnsiTheme="minorHAnsi" w:cstheme="minorHAnsi"/>
                <w:sz w:val="22"/>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37EBEF" w14:textId="77777777" w:rsidR="0017622E"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Application</w:t>
            </w:r>
          </w:p>
          <w:p w14:paraId="1663089E" w14:textId="6EE3C4C3" w:rsidR="006751CA" w:rsidRPr="00731F5D" w:rsidRDefault="006751CA" w:rsidP="00731F5D">
            <w:pPr>
              <w:spacing w:after="0" w:line="360" w:lineRule="auto"/>
              <w:rPr>
                <w:rStyle w:val="Style1"/>
                <w:rFonts w:asciiTheme="minorHAnsi" w:eastAsiaTheme="minorEastAsia" w:hAnsiTheme="minorHAnsi" w:cstheme="minorHAnsi"/>
                <w:sz w:val="22"/>
                <w:lang w:eastAsia="en-GB"/>
              </w:rPr>
            </w:pPr>
          </w:p>
          <w:p w14:paraId="704E523D" w14:textId="06C0E539"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tc>
      </w:tr>
      <w:tr w:rsidR="00CC1F23" w:rsidRPr="00731F5D" w14:paraId="52445A6D" w14:textId="77777777" w:rsidTr="00731F5D">
        <w:tc>
          <w:tcPr>
            <w:tcW w:w="3856" w:type="dxa"/>
            <w:tcBorders>
              <w:top w:val="single" w:sz="4" w:space="0" w:color="auto"/>
              <w:left w:val="single" w:sz="4" w:space="0" w:color="auto"/>
              <w:bottom w:val="single" w:sz="4" w:space="0" w:color="auto"/>
              <w:right w:val="single" w:sz="4" w:space="0" w:color="auto"/>
            </w:tcBorders>
            <w:shd w:val="clear" w:color="auto" w:fill="auto"/>
          </w:tcPr>
          <w:p w14:paraId="5D89B131" w14:textId="77777777" w:rsidR="00CC1F23" w:rsidRPr="00731F5D" w:rsidRDefault="00CC1F23" w:rsidP="00731F5D">
            <w:pPr>
              <w:spacing w:after="0" w:line="360" w:lineRule="auto"/>
              <w:rPr>
                <w:rStyle w:val="Style1"/>
                <w:rFonts w:asciiTheme="minorHAnsi" w:eastAsiaTheme="minorEastAsia" w:hAnsiTheme="minorHAnsi" w:cstheme="minorHAnsi"/>
                <w:b/>
                <w:sz w:val="22"/>
                <w:lang w:eastAsia="en-GB"/>
              </w:rPr>
            </w:pPr>
            <w:r w:rsidRPr="00731F5D">
              <w:rPr>
                <w:rStyle w:val="Style1"/>
                <w:rFonts w:asciiTheme="minorHAnsi" w:eastAsiaTheme="minorEastAsia" w:hAnsiTheme="minorHAnsi" w:cstheme="minorHAnsi"/>
                <w:b/>
                <w:sz w:val="22"/>
                <w:lang w:eastAsia="en-GB"/>
              </w:rPr>
              <w:t>Work Experience</w:t>
            </w:r>
          </w:p>
          <w:p w14:paraId="18D4E7E4"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Ability to undertake duties of the post</w:t>
            </w:r>
          </w:p>
          <w:p w14:paraId="77E6FA12" w14:textId="77777777" w:rsidR="0017622E" w:rsidRPr="00731F5D" w:rsidRDefault="0017622E" w:rsidP="00731F5D">
            <w:pPr>
              <w:spacing w:after="0" w:line="360" w:lineRule="auto"/>
              <w:rPr>
                <w:rStyle w:val="Style1"/>
                <w:rFonts w:asciiTheme="minorHAnsi" w:eastAsiaTheme="minorEastAsia" w:hAnsiTheme="minorHAnsi" w:cstheme="minorHAnsi"/>
                <w:sz w:val="22"/>
                <w:lang w:eastAsia="en-GB"/>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3148E2E" w14:textId="79BF1D95" w:rsidR="00FC0293" w:rsidRPr="00731F5D" w:rsidRDefault="00FC0293" w:rsidP="00731F5D">
            <w:pPr>
              <w:spacing w:after="0" w:line="360" w:lineRule="auto"/>
              <w:rPr>
                <w:rFonts w:cstheme="minorHAnsi"/>
                <w:b/>
              </w:rPr>
            </w:pPr>
            <w:r w:rsidRPr="00731F5D">
              <w:rPr>
                <w:rFonts w:cstheme="minorHAnsi"/>
                <w:b/>
              </w:rPr>
              <w:t xml:space="preserve">Evidence of: </w:t>
            </w:r>
          </w:p>
          <w:p w14:paraId="769F6E79" w14:textId="77777777" w:rsidR="00080FA8" w:rsidRPr="00731F5D" w:rsidRDefault="00FC0293" w:rsidP="00731F5D">
            <w:pPr>
              <w:pStyle w:val="ListParagraph"/>
              <w:numPr>
                <w:ilvl w:val="0"/>
                <w:numId w:val="25"/>
              </w:numPr>
              <w:spacing w:line="360" w:lineRule="auto"/>
              <w:ind w:left="282" w:hanging="283"/>
              <w:rPr>
                <w:rFonts w:asciiTheme="minorHAnsi" w:eastAsiaTheme="minorEastAsia" w:hAnsiTheme="minorHAnsi" w:cstheme="minorHAnsi"/>
                <w:sz w:val="22"/>
                <w:szCs w:val="22"/>
                <w:lang w:eastAsia="en-GB"/>
              </w:rPr>
            </w:pPr>
            <w:r w:rsidRPr="00731F5D">
              <w:rPr>
                <w:rFonts w:asciiTheme="minorHAnsi" w:hAnsiTheme="minorHAnsi" w:cstheme="minorHAnsi"/>
                <w:sz w:val="22"/>
                <w:szCs w:val="22"/>
              </w:rPr>
              <w:t>Ability to teach effectively on clear and established programme</w:t>
            </w:r>
          </w:p>
          <w:p w14:paraId="5D5E0A39" w14:textId="77777777" w:rsidR="00FC0293" w:rsidRPr="00731F5D" w:rsidRDefault="00FC0293" w:rsidP="00731F5D">
            <w:pPr>
              <w:pStyle w:val="ListParagraph"/>
              <w:numPr>
                <w:ilvl w:val="0"/>
                <w:numId w:val="25"/>
              </w:numPr>
              <w:spacing w:line="360" w:lineRule="auto"/>
              <w:ind w:left="282" w:hanging="283"/>
              <w:rPr>
                <w:rStyle w:val="Style1"/>
                <w:rFonts w:asciiTheme="minorHAnsi" w:eastAsiaTheme="minorEastAsia" w:hAnsiTheme="minorHAnsi" w:cstheme="minorHAnsi"/>
                <w:sz w:val="22"/>
                <w:szCs w:val="22"/>
                <w:lang w:eastAsia="en-GB"/>
              </w:rPr>
            </w:pPr>
            <w:r w:rsidRPr="00731F5D">
              <w:rPr>
                <w:rFonts w:asciiTheme="minorHAnsi" w:hAnsiTheme="minorHAnsi" w:cstheme="minorHAnsi"/>
                <w:sz w:val="22"/>
                <w:szCs w:val="22"/>
              </w:rPr>
              <w:t xml:space="preserve">Ability to develop teaching materials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BB06B1" w14:textId="4B762224" w:rsidR="00CC1F23" w:rsidRPr="00731F5D" w:rsidRDefault="003E55BA" w:rsidP="00731F5D">
            <w:pPr>
              <w:spacing w:line="360" w:lineRule="auto"/>
              <w:rPr>
                <w:rStyle w:val="Style1"/>
                <w:rFonts w:asciiTheme="minorHAnsi" w:hAnsiTheme="minorHAnsi" w:cstheme="minorHAnsi"/>
                <w:sz w:val="22"/>
              </w:rPr>
            </w:pPr>
            <w:r w:rsidRPr="00731F5D">
              <w:rPr>
                <w:rStyle w:val="Style1"/>
                <w:rFonts w:asciiTheme="minorHAnsi" w:eastAsiaTheme="minorEastAsia" w:hAnsiTheme="minorHAnsi" w:cstheme="minorHAnsi"/>
                <w:sz w:val="22"/>
              </w:rPr>
              <w:t xml:space="preserve">Evidence of significant </w:t>
            </w:r>
            <w:r w:rsidR="00E92A63" w:rsidRPr="00731F5D">
              <w:rPr>
                <w:rStyle w:val="Style1"/>
                <w:rFonts w:asciiTheme="minorHAnsi" w:eastAsiaTheme="minorEastAsia" w:hAnsiTheme="minorHAnsi" w:cstheme="minorHAnsi"/>
                <w:sz w:val="22"/>
              </w:rPr>
              <w:t xml:space="preserve">professional </w:t>
            </w:r>
            <w:r w:rsidRPr="00731F5D">
              <w:rPr>
                <w:rStyle w:val="Style1"/>
                <w:rFonts w:asciiTheme="minorHAnsi" w:eastAsiaTheme="minorEastAsia" w:hAnsiTheme="minorHAnsi" w:cstheme="minorHAnsi"/>
                <w:sz w:val="22"/>
              </w:rPr>
              <w:t>experience in acting</w:t>
            </w:r>
            <w:r w:rsidR="004C4898" w:rsidRPr="00731F5D">
              <w:rPr>
                <w:rStyle w:val="Style1"/>
                <w:rFonts w:asciiTheme="minorHAnsi" w:eastAsiaTheme="minorEastAsia" w:hAnsiTheme="minorHAnsi" w:cstheme="minorHAnsi"/>
                <w:sz w:val="22"/>
              </w:rPr>
              <w:t xml:space="preserve">, </w:t>
            </w:r>
            <w:r w:rsidRPr="00731F5D">
              <w:rPr>
                <w:rStyle w:val="Style1"/>
                <w:rFonts w:asciiTheme="minorHAnsi" w:eastAsiaTheme="minorEastAsia" w:hAnsiTheme="minorHAnsi" w:cstheme="minorHAnsi"/>
                <w:sz w:val="22"/>
              </w:rPr>
              <w:t>directing</w:t>
            </w:r>
            <w:r w:rsidR="004C4898" w:rsidRPr="00731F5D">
              <w:rPr>
                <w:rStyle w:val="Style1"/>
                <w:rFonts w:asciiTheme="minorHAnsi" w:eastAsiaTheme="minorEastAsia" w:hAnsiTheme="minorHAnsi" w:cstheme="minorHAnsi"/>
                <w:sz w:val="22"/>
              </w:rPr>
              <w:t>, performance or scriptwriting.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82E095"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Application</w:t>
            </w:r>
          </w:p>
          <w:p w14:paraId="59EE5CBD"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 xml:space="preserve">Interview </w:t>
            </w:r>
          </w:p>
          <w:p w14:paraId="2868A9BC" w14:textId="330067A6"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tc>
      </w:tr>
      <w:tr w:rsidR="00CC1F23" w:rsidRPr="00731F5D" w14:paraId="43440C60" w14:textId="77777777" w:rsidTr="00731F5D">
        <w:tc>
          <w:tcPr>
            <w:tcW w:w="3856" w:type="dxa"/>
            <w:tcBorders>
              <w:top w:val="single" w:sz="4" w:space="0" w:color="auto"/>
              <w:left w:val="single" w:sz="4" w:space="0" w:color="auto"/>
              <w:bottom w:val="single" w:sz="4" w:space="0" w:color="auto"/>
              <w:right w:val="single" w:sz="4" w:space="0" w:color="auto"/>
            </w:tcBorders>
            <w:shd w:val="clear" w:color="auto" w:fill="auto"/>
          </w:tcPr>
          <w:p w14:paraId="234DEC3A"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p w14:paraId="7F6C44BC" w14:textId="77777777" w:rsidR="00CC1F23" w:rsidRPr="00731F5D" w:rsidRDefault="00CC1F23" w:rsidP="00731F5D">
            <w:pPr>
              <w:spacing w:after="0" w:line="360" w:lineRule="auto"/>
              <w:rPr>
                <w:rStyle w:val="Style1"/>
                <w:rFonts w:asciiTheme="minorHAnsi" w:eastAsiaTheme="minorEastAsia" w:hAnsiTheme="minorHAnsi" w:cstheme="minorHAnsi"/>
                <w:b/>
                <w:sz w:val="22"/>
                <w:lang w:eastAsia="en-GB"/>
              </w:rPr>
            </w:pPr>
            <w:r w:rsidRPr="00731F5D">
              <w:rPr>
                <w:rStyle w:val="Style1"/>
                <w:rFonts w:asciiTheme="minorHAnsi" w:eastAsiaTheme="minorEastAsia" w:hAnsiTheme="minorHAnsi" w:cstheme="minorHAnsi"/>
                <w:b/>
                <w:sz w:val="22"/>
                <w:lang w:eastAsia="en-GB"/>
              </w:rPr>
              <w:t>Skills and Knowledge</w:t>
            </w:r>
          </w:p>
          <w:p w14:paraId="0FF2D5FC" w14:textId="79717465" w:rsidR="0017622E"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Includes abilities and intellect</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207DC84" w14:textId="77777777" w:rsidR="00FE682C" w:rsidRPr="00731F5D" w:rsidRDefault="00FE682C" w:rsidP="00731F5D">
            <w:pPr>
              <w:pStyle w:val="Default"/>
              <w:spacing w:line="360" w:lineRule="auto"/>
              <w:rPr>
                <w:rFonts w:asciiTheme="minorHAnsi" w:hAnsiTheme="minorHAnsi" w:cstheme="minorHAnsi"/>
                <w:sz w:val="22"/>
                <w:szCs w:val="22"/>
              </w:rPr>
            </w:pPr>
            <w:r w:rsidRPr="00731F5D">
              <w:rPr>
                <w:rFonts w:asciiTheme="minorHAnsi" w:hAnsiTheme="minorHAnsi" w:cstheme="minorHAnsi"/>
                <w:b/>
                <w:bCs/>
                <w:sz w:val="22"/>
                <w:szCs w:val="22"/>
              </w:rPr>
              <w:t>Evidence of active contribution and influence in the following areas</w:t>
            </w:r>
            <w:r w:rsidRPr="00731F5D">
              <w:rPr>
                <w:rFonts w:asciiTheme="minorHAnsi" w:hAnsiTheme="minorHAnsi" w:cstheme="minorHAnsi"/>
                <w:bCs/>
                <w:sz w:val="22"/>
                <w:szCs w:val="22"/>
              </w:rPr>
              <w:t xml:space="preserve">: </w:t>
            </w:r>
          </w:p>
          <w:p w14:paraId="32A3A818" w14:textId="12E40BCA" w:rsidR="00FE682C" w:rsidRPr="00731F5D" w:rsidRDefault="001021C8" w:rsidP="00731F5D">
            <w:pPr>
              <w:pStyle w:val="ListParagraph"/>
              <w:numPr>
                <w:ilvl w:val="0"/>
                <w:numId w:val="23"/>
              </w:numPr>
              <w:spacing w:line="360" w:lineRule="auto"/>
              <w:ind w:left="424"/>
              <w:rPr>
                <w:rStyle w:val="Style1"/>
                <w:rFonts w:asciiTheme="minorHAnsi" w:eastAsiaTheme="minorEastAsia" w:hAnsiTheme="minorHAnsi" w:cstheme="minorHAnsi"/>
                <w:sz w:val="22"/>
                <w:szCs w:val="22"/>
                <w:lang w:eastAsia="en-GB"/>
              </w:rPr>
            </w:pPr>
            <w:r w:rsidRPr="00731F5D">
              <w:rPr>
                <w:rStyle w:val="Style1"/>
                <w:rFonts w:asciiTheme="minorHAnsi" w:eastAsiaTheme="minorEastAsia" w:hAnsiTheme="minorHAnsi" w:cstheme="minorHAnsi"/>
                <w:sz w:val="22"/>
                <w:szCs w:val="22"/>
                <w:lang w:eastAsia="en-GB"/>
              </w:rPr>
              <w:t>Professional organisations</w:t>
            </w:r>
          </w:p>
          <w:p w14:paraId="4B74692D" w14:textId="14E5608B" w:rsidR="00CC1F23" w:rsidRPr="00731F5D" w:rsidRDefault="001021C8" w:rsidP="00731F5D">
            <w:pPr>
              <w:pStyle w:val="ListParagraph"/>
              <w:numPr>
                <w:ilvl w:val="0"/>
                <w:numId w:val="23"/>
              </w:numPr>
              <w:spacing w:line="360" w:lineRule="auto"/>
              <w:ind w:left="424"/>
              <w:rPr>
                <w:rStyle w:val="Style1"/>
                <w:rFonts w:asciiTheme="minorHAnsi" w:eastAsiaTheme="minorEastAsia" w:hAnsiTheme="minorHAnsi" w:cstheme="minorHAnsi"/>
                <w:sz w:val="22"/>
                <w:szCs w:val="22"/>
                <w:lang w:eastAsia="en-GB"/>
              </w:rPr>
            </w:pPr>
            <w:r w:rsidRPr="00731F5D">
              <w:rPr>
                <w:rStyle w:val="Style1"/>
                <w:rFonts w:asciiTheme="minorHAnsi" w:eastAsiaTheme="minorEastAsia" w:hAnsiTheme="minorHAnsi" w:cstheme="minorHAnsi"/>
                <w:sz w:val="22"/>
                <w:szCs w:val="22"/>
                <w:lang w:eastAsia="en-GB"/>
              </w:rPr>
              <w:t>Industry</w:t>
            </w:r>
            <w:r w:rsidR="00FE682C" w:rsidRPr="00731F5D">
              <w:rPr>
                <w:rStyle w:val="Style1"/>
                <w:rFonts w:asciiTheme="minorHAnsi" w:eastAsiaTheme="minorEastAsia" w:hAnsiTheme="minorHAnsi" w:cstheme="minorHAnsi"/>
                <w:sz w:val="22"/>
                <w:szCs w:val="22"/>
                <w:lang w:eastAsia="en-GB"/>
              </w:rPr>
              <w:t xml:space="preserve"> groups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F3AFA0" w14:textId="61486766"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E7A95B"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Application</w:t>
            </w:r>
          </w:p>
          <w:p w14:paraId="41B7CD19" w14:textId="108B4F84"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 xml:space="preserve">Interview </w:t>
            </w:r>
          </w:p>
        </w:tc>
      </w:tr>
      <w:tr w:rsidR="00CC1F23" w:rsidRPr="00731F5D" w14:paraId="7F4454AB" w14:textId="77777777" w:rsidTr="00731F5D">
        <w:tc>
          <w:tcPr>
            <w:tcW w:w="3856" w:type="dxa"/>
            <w:tcBorders>
              <w:top w:val="single" w:sz="4" w:space="0" w:color="auto"/>
              <w:left w:val="single" w:sz="4" w:space="0" w:color="auto"/>
              <w:bottom w:val="single" w:sz="4" w:space="0" w:color="auto"/>
              <w:right w:val="single" w:sz="4" w:space="0" w:color="auto"/>
            </w:tcBorders>
            <w:shd w:val="clear" w:color="auto" w:fill="auto"/>
          </w:tcPr>
          <w:p w14:paraId="7388B27E" w14:textId="77777777" w:rsidR="00731F5D" w:rsidRDefault="00CC1F23" w:rsidP="00731F5D">
            <w:pPr>
              <w:spacing w:after="0" w:line="360" w:lineRule="auto"/>
              <w:rPr>
                <w:rStyle w:val="Style1"/>
                <w:rFonts w:asciiTheme="minorHAnsi" w:eastAsiaTheme="minorEastAsia" w:hAnsiTheme="minorHAnsi" w:cstheme="minorHAnsi"/>
                <w:b/>
                <w:sz w:val="22"/>
                <w:lang w:eastAsia="en-GB"/>
              </w:rPr>
            </w:pPr>
            <w:r w:rsidRPr="00731F5D">
              <w:rPr>
                <w:rStyle w:val="Style1"/>
                <w:rFonts w:asciiTheme="minorHAnsi" w:eastAsiaTheme="minorEastAsia" w:hAnsiTheme="minorHAnsi" w:cstheme="minorHAnsi"/>
                <w:b/>
                <w:sz w:val="22"/>
                <w:lang w:eastAsia="en-GB"/>
              </w:rPr>
              <w:t>Personal Qualities</w:t>
            </w:r>
          </w:p>
          <w:p w14:paraId="571EA311" w14:textId="7ADC612B" w:rsidR="0017622E" w:rsidRPr="00731F5D" w:rsidRDefault="00CC1F23" w:rsidP="00731F5D">
            <w:pPr>
              <w:spacing w:after="0" w:line="360" w:lineRule="auto"/>
              <w:rPr>
                <w:rStyle w:val="Style1"/>
                <w:rFonts w:asciiTheme="minorHAnsi" w:eastAsiaTheme="minorEastAsia" w:hAnsiTheme="minorHAnsi" w:cstheme="minorHAnsi"/>
                <w:b/>
                <w:sz w:val="22"/>
                <w:lang w:eastAsia="en-GB"/>
              </w:rPr>
            </w:pPr>
            <w:r w:rsidRPr="00731F5D">
              <w:rPr>
                <w:rStyle w:val="Style1"/>
                <w:rFonts w:asciiTheme="minorHAnsi" w:eastAsiaTheme="minorEastAsia" w:hAnsiTheme="minorHAnsi" w:cstheme="minorHAnsi"/>
                <w:sz w:val="22"/>
                <w:lang w:eastAsia="en-GB"/>
              </w:rPr>
              <w:lastRenderedPageBreak/>
              <w:t>Includes any specific physical requirements of the post – (subject to the provisions of the Equality Act 2010)</w:t>
            </w:r>
          </w:p>
          <w:p w14:paraId="4D629C6A" w14:textId="77777777" w:rsidR="0017622E" w:rsidRPr="00731F5D" w:rsidRDefault="0017622E" w:rsidP="00731F5D">
            <w:pPr>
              <w:spacing w:after="0" w:line="360" w:lineRule="auto"/>
              <w:rPr>
                <w:rStyle w:val="Style1"/>
                <w:rFonts w:asciiTheme="minorHAnsi" w:eastAsiaTheme="minorEastAsia" w:hAnsiTheme="minorHAnsi" w:cstheme="minorHAnsi"/>
                <w:sz w:val="22"/>
                <w:lang w:eastAsia="en-GB"/>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B177529" w14:textId="77777777" w:rsidR="0091795B" w:rsidRPr="00731F5D" w:rsidRDefault="0091795B" w:rsidP="00731F5D">
            <w:pPr>
              <w:pStyle w:val="Default"/>
              <w:spacing w:line="360" w:lineRule="auto"/>
              <w:rPr>
                <w:rFonts w:asciiTheme="minorHAnsi" w:hAnsiTheme="minorHAnsi" w:cstheme="minorHAnsi"/>
                <w:sz w:val="22"/>
                <w:szCs w:val="22"/>
              </w:rPr>
            </w:pPr>
            <w:r w:rsidRPr="00731F5D">
              <w:rPr>
                <w:rFonts w:asciiTheme="minorHAnsi" w:hAnsiTheme="minorHAnsi" w:cstheme="minorHAnsi"/>
                <w:b/>
                <w:sz w:val="22"/>
                <w:szCs w:val="22"/>
              </w:rPr>
              <w:lastRenderedPageBreak/>
              <w:t>Evidence of</w:t>
            </w:r>
            <w:r w:rsidRPr="00731F5D">
              <w:rPr>
                <w:rFonts w:asciiTheme="minorHAnsi" w:hAnsiTheme="minorHAnsi" w:cstheme="minorHAnsi"/>
                <w:sz w:val="22"/>
                <w:szCs w:val="22"/>
              </w:rPr>
              <w:t>:</w:t>
            </w:r>
          </w:p>
          <w:p w14:paraId="2DF679E4" w14:textId="52901202" w:rsidR="0091795B" w:rsidRPr="00731F5D" w:rsidRDefault="0091795B" w:rsidP="00731F5D">
            <w:pPr>
              <w:pStyle w:val="Default"/>
              <w:numPr>
                <w:ilvl w:val="0"/>
                <w:numId w:val="22"/>
              </w:numPr>
              <w:spacing w:line="360" w:lineRule="auto"/>
              <w:ind w:left="140" w:hanging="141"/>
              <w:rPr>
                <w:rFonts w:asciiTheme="minorHAnsi" w:hAnsiTheme="minorHAnsi" w:cstheme="minorHAnsi"/>
                <w:sz w:val="22"/>
                <w:szCs w:val="22"/>
              </w:rPr>
            </w:pPr>
            <w:r w:rsidRPr="00731F5D">
              <w:rPr>
                <w:rFonts w:asciiTheme="minorHAnsi" w:hAnsiTheme="minorHAnsi" w:cstheme="minorHAnsi"/>
                <w:sz w:val="22"/>
                <w:szCs w:val="22"/>
              </w:rPr>
              <w:lastRenderedPageBreak/>
              <w:t xml:space="preserve">Positive contribution to </w:t>
            </w:r>
            <w:r w:rsidR="00425081" w:rsidRPr="00731F5D">
              <w:rPr>
                <w:rFonts w:asciiTheme="minorHAnsi" w:hAnsiTheme="minorHAnsi" w:cstheme="minorHAnsi"/>
                <w:sz w:val="22"/>
                <w:szCs w:val="22"/>
              </w:rPr>
              <w:t>university</w:t>
            </w:r>
            <w:r w:rsidRPr="00731F5D">
              <w:rPr>
                <w:rFonts w:asciiTheme="minorHAnsi" w:hAnsiTheme="minorHAnsi" w:cstheme="minorHAnsi"/>
                <w:sz w:val="22"/>
                <w:szCs w:val="22"/>
              </w:rPr>
              <w:t xml:space="preserve"> activities and initiatives including open days, graduation ceremonies etc. and willingness to undertake administrative activities </w:t>
            </w:r>
          </w:p>
          <w:p w14:paraId="63AEEB0E" w14:textId="77777777" w:rsidR="0091795B" w:rsidRPr="00731F5D" w:rsidRDefault="0091795B" w:rsidP="00731F5D">
            <w:pPr>
              <w:pStyle w:val="Default"/>
              <w:numPr>
                <w:ilvl w:val="0"/>
                <w:numId w:val="22"/>
              </w:numPr>
              <w:spacing w:line="360" w:lineRule="auto"/>
              <w:ind w:left="140" w:hanging="141"/>
              <w:rPr>
                <w:rFonts w:asciiTheme="minorHAnsi" w:hAnsiTheme="minorHAnsi" w:cstheme="minorHAnsi"/>
                <w:sz w:val="22"/>
                <w:szCs w:val="22"/>
              </w:rPr>
            </w:pPr>
            <w:r w:rsidRPr="00731F5D">
              <w:rPr>
                <w:rFonts w:asciiTheme="minorHAnsi" w:hAnsiTheme="minorHAnsi" w:cstheme="minorHAnsi"/>
                <w:sz w:val="22"/>
                <w:szCs w:val="22"/>
              </w:rPr>
              <w:t xml:space="preserve">Working in an open and transparent way, providing information and communicating effectively with colleagues </w:t>
            </w:r>
          </w:p>
          <w:p w14:paraId="487C6003" w14:textId="77777777" w:rsidR="0091795B" w:rsidRPr="00731F5D" w:rsidRDefault="0091795B" w:rsidP="00731F5D">
            <w:pPr>
              <w:pStyle w:val="Default"/>
              <w:numPr>
                <w:ilvl w:val="0"/>
                <w:numId w:val="22"/>
              </w:numPr>
              <w:spacing w:line="360" w:lineRule="auto"/>
              <w:ind w:left="140" w:hanging="141"/>
              <w:rPr>
                <w:rFonts w:asciiTheme="minorHAnsi" w:hAnsiTheme="minorHAnsi" w:cstheme="minorHAnsi"/>
                <w:sz w:val="22"/>
                <w:szCs w:val="22"/>
              </w:rPr>
            </w:pPr>
            <w:r w:rsidRPr="00731F5D">
              <w:rPr>
                <w:rFonts w:asciiTheme="minorHAnsi" w:hAnsiTheme="minorHAnsi" w:cstheme="minorHAnsi"/>
                <w:sz w:val="22"/>
                <w:szCs w:val="22"/>
              </w:rPr>
              <w:t xml:space="preserve">Collaborative working, particularly on interdisciplinary activities </w:t>
            </w:r>
          </w:p>
          <w:p w14:paraId="667C2A74" w14:textId="77777777" w:rsidR="0091795B" w:rsidRPr="00731F5D" w:rsidRDefault="0091795B" w:rsidP="00731F5D">
            <w:pPr>
              <w:pStyle w:val="Default"/>
              <w:numPr>
                <w:ilvl w:val="0"/>
                <w:numId w:val="22"/>
              </w:numPr>
              <w:spacing w:line="360" w:lineRule="auto"/>
              <w:ind w:left="140" w:hanging="141"/>
              <w:rPr>
                <w:rFonts w:asciiTheme="minorHAnsi" w:hAnsiTheme="minorHAnsi" w:cstheme="minorHAnsi"/>
                <w:sz w:val="22"/>
                <w:szCs w:val="22"/>
              </w:rPr>
            </w:pPr>
            <w:r w:rsidRPr="00731F5D">
              <w:rPr>
                <w:rFonts w:asciiTheme="minorHAnsi" w:hAnsiTheme="minorHAnsi" w:cstheme="minorHAnsi"/>
                <w:sz w:val="22"/>
                <w:szCs w:val="22"/>
              </w:rPr>
              <w:t>Continuous Professional Development</w:t>
            </w:r>
          </w:p>
          <w:p w14:paraId="44759C67"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941FBF"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p w14:paraId="773421BC" w14:textId="77777777" w:rsidR="007801D0" w:rsidRPr="00731F5D" w:rsidRDefault="007801D0" w:rsidP="00731F5D">
            <w:pPr>
              <w:spacing w:line="360" w:lineRule="auto"/>
              <w:rPr>
                <w:rStyle w:val="Style1"/>
                <w:rFonts w:asciiTheme="minorHAnsi" w:eastAsiaTheme="minorEastAsia" w:hAnsiTheme="minorHAnsi" w:cstheme="minorHAnsi"/>
                <w:sz w:val="22"/>
                <w:lang w:eastAsia="en-GB"/>
              </w:rPr>
            </w:pPr>
          </w:p>
          <w:p w14:paraId="6EFDE359" w14:textId="25FF1A5E" w:rsidR="007801D0" w:rsidRPr="00731F5D" w:rsidRDefault="007801D0" w:rsidP="00731F5D">
            <w:pPr>
              <w:tabs>
                <w:tab w:val="left" w:pos="921"/>
              </w:tabs>
              <w:spacing w:line="360" w:lineRule="auto"/>
              <w:rPr>
                <w:rFonts w:eastAsiaTheme="minorEastAsia" w:cstheme="minorHAnsi"/>
                <w:lang w:eastAsia="en-GB"/>
              </w:rPr>
            </w:pPr>
            <w:r w:rsidRPr="00731F5D">
              <w:rPr>
                <w:rFonts w:eastAsiaTheme="minorEastAsia" w:cstheme="minorHAnsi"/>
                <w:lang w:eastAsia="en-GB"/>
              </w:rPr>
              <w:tab/>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CCFBE6"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lastRenderedPageBreak/>
              <w:t>Application</w:t>
            </w:r>
          </w:p>
          <w:p w14:paraId="11E8954D" w14:textId="77777777"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r w:rsidRPr="00731F5D">
              <w:rPr>
                <w:rStyle w:val="Style1"/>
                <w:rFonts w:asciiTheme="minorHAnsi" w:eastAsiaTheme="minorEastAsia" w:hAnsiTheme="minorHAnsi" w:cstheme="minorHAnsi"/>
                <w:sz w:val="22"/>
                <w:lang w:eastAsia="en-GB"/>
              </w:rPr>
              <w:t xml:space="preserve">Interview </w:t>
            </w:r>
          </w:p>
          <w:p w14:paraId="22B47049" w14:textId="40156141" w:rsidR="00CC1F23" w:rsidRPr="00731F5D" w:rsidRDefault="00CC1F23" w:rsidP="00731F5D">
            <w:pPr>
              <w:spacing w:after="0" w:line="360" w:lineRule="auto"/>
              <w:rPr>
                <w:rStyle w:val="Style1"/>
                <w:rFonts w:asciiTheme="minorHAnsi" w:eastAsiaTheme="minorEastAsia" w:hAnsiTheme="minorHAnsi" w:cstheme="minorHAnsi"/>
                <w:sz w:val="22"/>
                <w:lang w:eastAsia="en-GB"/>
              </w:rPr>
            </w:pPr>
          </w:p>
        </w:tc>
      </w:tr>
    </w:tbl>
    <w:p w14:paraId="7B710E24" w14:textId="77777777" w:rsidR="0017622E" w:rsidRPr="00731F5D" w:rsidRDefault="0017622E" w:rsidP="00731F5D">
      <w:pPr>
        <w:spacing w:after="0" w:line="360" w:lineRule="auto"/>
        <w:rPr>
          <w:rFonts w:cstheme="minorHAnsi"/>
          <w:i/>
        </w:rPr>
      </w:pPr>
    </w:p>
    <w:sectPr w:rsidR="0017622E" w:rsidRPr="00731F5D"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B882" w14:textId="77777777" w:rsidR="00F16BD7" w:rsidRDefault="00F16BD7" w:rsidP="003363C5">
      <w:pPr>
        <w:spacing w:after="0" w:line="240" w:lineRule="auto"/>
      </w:pPr>
      <w:r>
        <w:separator/>
      </w:r>
    </w:p>
  </w:endnote>
  <w:endnote w:type="continuationSeparator" w:id="0">
    <w:p w14:paraId="76968E70" w14:textId="77777777" w:rsidR="00F16BD7" w:rsidRDefault="00F16BD7"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UISSE INT'L">
    <w:altName w:val="Arial"/>
    <w:panose1 w:val="020B0604020202020204"/>
    <w:charset w:val="4D"/>
    <w:family w:val="swiss"/>
    <w:pitch w:val="variable"/>
    <w:sig w:usb0="00002207" w:usb1="00000000" w:usb2="00000000"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3934" w14:textId="77777777" w:rsidR="00F040A1" w:rsidRPr="00F431A8" w:rsidRDefault="00F040A1">
    <w:pPr>
      <w:pStyle w:val="Footer"/>
      <w:rPr>
        <w:sz w:val="16"/>
        <w:szCs w:val="16"/>
      </w:rPr>
    </w:pPr>
    <w:r w:rsidRPr="00F431A8">
      <w:rPr>
        <w:sz w:val="16"/>
        <w:szCs w:val="16"/>
      </w:rPr>
      <w:t>Teaching and Scholarship Band 6</w:t>
    </w:r>
  </w:p>
  <w:p w14:paraId="0B2246ED" w14:textId="77777777" w:rsidR="00F040A1" w:rsidRPr="00F431A8" w:rsidRDefault="00F040A1">
    <w:pPr>
      <w:pStyle w:val="Footer"/>
      <w:rPr>
        <w:sz w:val="16"/>
        <w:szCs w:val="16"/>
      </w:rPr>
    </w:pPr>
    <w:r w:rsidRPr="00F431A8">
      <w:rPr>
        <w:sz w:val="16"/>
        <w:szCs w:val="16"/>
      </w:rPr>
      <w:t>Version 7</w:t>
    </w:r>
  </w:p>
  <w:p w14:paraId="3D07AD11" w14:textId="77777777" w:rsidR="00F040A1" w:rsidRPr="00F431A8" w:rsidRDefault="00F040A1">
    <w:pPr>
      <w:pStyle w:val="Footer"/>
      <w:rPr>
        <w:sz w:val="16"/>
        <w:szCs w:val="16"/>
      </w:rPr>
    </w:pPr>
    <w:r w:rsidRPr="00F431A8">
      <w:rPr>
        <w:sz w:val="16"/>
        <w:szCs w:val="16"/>
      </w:rPr>
      <w:t>February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6D54" w14:textId="77777777" w:rsidR="00F16BD7" w:rsidRDefault="00F16BD7" w:rsidP="003363C5">
      <w:pPr>
        <w:spacing w:after="0" w:line="240" w:lineRule="auto"/>
      </w:pPr>
      <w:r>
        <w:separator/>
      </w:r>
    </w:p>
  </w:footnote>
  <w:footnote w:type="continuationSeparator" w:id="0">
    <w:p w14:paraId="2472892E" w14:textId="77777777" w:rsidR="00F16BD7" w:rsidRDefault="00F16BD7"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81A47"/>
    <w:multiLevelType w:val="multilevel"/>
    <w:tmpl w:val="385C83A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92771"/>
    <w:multiLevelType w:val="hybridMultilevel"/>
    <w:tmpl w:val="90B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594E45"/>
    <w:multiLevelType w:val="hybridMultilevel"/>
    <w:tmpl w:val="B60EC838"/>
    <w:lvl w:ilvl="0" w:tplc="8B1C3B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EA64D7"/>
    <w:multiLevelType w:val="hybridMultilevel"/>
    <w:tmpl w:val="A0F6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F6A1A"/>
    <w:multiLevelType w:val="multilevel"/>
    <w:tmpl w:val="527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22D0B"/>
    <w:multiLevelType w:val="multilevel"/>
    <w:tmpl w:val="85F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E94F91"/>
    <w:multiLevelType w:val="multilevel"/>
    <w:tmpl w:val="9A96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B4801"/>
    <w:multiLevelType w:val="hybridMultilevel"/>
    <w:tmpl w:val="5DF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C21AA"/>
    <w:multiLevelType w:val="multilevel"/>
    <w:tmpl w:val="527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4E960DA"/>
    <w:multiLevelType w:val="multilevel"/>
    <w:tmpl w:val="9A96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9933A7"/>
    <w:multiLevelType w:val="hybridMultilevel"/>
    <w:tmpl w:val="07246366"/>
    <w:lvl w:ilvl="0" w:tplc="176E2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30035"/>
    <w:multiLevelType w:val="hybridMultilevel"/>
    <w:tmpl w:val="27C64A3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3"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34" w15:restartNumberingAfterBreak="0">
    <w:nsid w:val="7BB10356"/>
    <w:multiLevelType w:val="multilevel"/>
    <w:tmpl w:val="527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1891"/>
    <w:multiLevelType w:val="hybridMultilevel"/>
    <w:tmpl w:val="6BB4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22699">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62567835">
    <w:abstractNumId w:val="31"/>
  </w:num>
  <w:num w:numId="3" w16cid:durableId="1081833571">
    <w:abstractNumId w:val="14"/>
  </w:num>
  <w:num w:numId="4" w16cid:durableId="1892957949">
    <w:abstractNumId w:val="25"/>
  </w:num>
  <w:num w:numId="5" w16cid:durableId="1604193329">
    <w:abstractNumId w:val="27"/>
  </w:num>
  <w:num w:numId="6" w16cid:durableId="1434083285">
    <w:abstractNumId w:val="26"/>
  </w:num>
  <w:num w:numId="7" w16cid:durableId="2112818782">
    <w:abstractNumId w:val="1"/>
  </w:num>
  <w:num w:numId="8" w16cid:durableId="1099253748">
    <w:abstractNumId w:val="21"/>
  </w:num>
  <w:num w:numId="9" w16cid:durableId="862745950">
    <w:abstractNumId w:val="8"/>
  </w:num>
  <w:num w:numId="10" w16cid:durableId="662704039">
    <w:abstractNumId w:val="9"/>
  </w:num>
  <w:num w:numId="11" w16cid:durableId="1252004816">
    <w:abstractNumId w:val="10"/>
  </w:num>
  <w:num w:numId="12" w16cid:durableId="1237937090">
    <w:abstractNumId w:val="2"/>
  </w:num>
  <w:num w:numId="13" w16cid:durableId="1372651558">
    <w:abstractNumId w:val="18"/>
  </w:num>
  <w:num w:numId="14" w16cid:durableId="389574529">
    <w:abstractNumId w:val="15"/>
  </w:num>
  <w:num w:numId="15" w16cid:durableId="766535558">
    <w:abstractNumId w:val="33"/>
  </w:num>
  <w:num w:numId="16" w16cid:durableId="1823232588">
    <w:abstractNumId w:val="19"/>
  </w:num>
  <w:num w:numId="17" w16cid:durableId="249436376">
    <w:abstractNumId w:val="5"/>
  </w:num>
  <w:num w:numId="18" w16cid:durableId="1284993754">
    <w:abstractNumId w:val="22"/>
  </w:num>
  <w:num w:numId="19" w16cid:durableId="1696731457">
    <w:abstractNumId w:val="20"/>
  </w:num>
  <w:num w:numId="20" w16cid:durableId="1442841313">
    <w:abstractNumId w:val="17"/>
  </w:num>
  <w:num w:numId="21" w16cid:durableId="1022782447">
    <w:abstractNumId w:val="29"/>
  </w:num>
  <w:num w:numId="22" w16cid:durableId="1291663466">
    <w:abstractNumId w:val="7"/>
  </w:num>
  <w:num w:numId="23" w16cid:durableId="990643085">
    <w:abstractNumId w:val="23"/>
  </w:num>
  <w:num w:numId="24" w16cid:durableId="2063358927">
    <w:abstractNumId w:val="35"/>
  </w:num>
  <w:num w:numId="25" w16cid:durableId="1793666594">
    <w:abstractNumId w:val="32"/>
  </w:num>
  <w:num w:numId="26" w16cid:durableId="607271060">
    <w:abstractNumId w:val="11"/>
  </w:num>
  <w:num w:numId="27" w16cid:durableId="321743449">
    <w:abstractNumId w:val="4"/>
  </w:num>
  <w:num w:numId="28" w16cid:durableId="765541324">
    <w:abstractNumId w:val="13"/>
  </w:num>
  <w:num w:numId="29" w16cid:durableId="1912765368">
    <w:abstractNumId w:val="12"/>
  </w:num>
  <w:num w:numId="30" w16cid:durableId="1237132012">
    <w:abstractNumId w:val="24"/>
  </w:num>
  <w:num w:numId="31" w16cid:durableId="1420637385">
    <w:abstractNumId w:val="6"/>
  </w:num>
  <w:num w:numId="32" w16cid:durableId="719984457">
    <w:abstractNumId w:val="34"/>
  </w:num>
  <w:num w:numId="33" w16cid:durableId="1769420845">
    <w:abstractNumId w:val="28"/>
  </w:num>
  <w:num w:numId="34" w16cid:durableId="1550536789">
    <w:abstractNumId w:val="3"/>
  </w:num>
  <w:num w:numId="35" w16cid:durableId="833229723">
    <w:abstractNumId w:val="16"/>
  </w:num>
  <w:num w:numId="36" w16cid:durableId="19269161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107D3"/>
    <w:rsid w:val="00032253"/>
    <w:rsid w:val="00044072"/>
    <w:rsid w:val="000503A7"/>
    <w:rsid w:val="00080FA8"/>
    <w:rsid w:val="000C08DB"/>
    <w:rsid w:val="000E71DE"/>
    <w:rsid w:val="000F0272"/>
    <w:rsid w:val="000F54F8"/>
    <w:rsid w:val="001021C8"/>
    <w:rsid w:val="00110527"/>
    <w:rsid w:val="00110684"/>
    <w:rsid w:val="0012238E"/>
    <w:rsid w:val="001434EA"/>
    <w:rsid w:val="0017622E"/>
    <w:rsid w:val="00192A68"/>
    <w:rsid w:val="001C56D2"/>
    <w:rsid w:val="001D52A7"/>
    <w:rsid w:val="001E0776"/>
    <w:rsid w:val="001F4FF0"/>
    <w:rsid w:val="00200B43"/>
    <w:rsid w:val="00234B46"/>
    <w:rsid w:val="00242692"/>
    <w:rsid w:val="00263353"/>
    <w:rsid w:val="00282543"/>
    <w:rsid w:val="00297427"/>
    <w:rsid w:val="0030779F"/>
    <w:rsid w:val="003136B2"/>
    <w:rsid w:val="003345FC"/>
    <w:rsid w:val="003363C5"/>
    <w:rsid w:val="0037392C"/>
    <w:rsid w:val="00380113"/>
    <w:rsid w:val="003810C0"/>
    <w:rsid w:val="0038390D"/>
    <w:rsid w:val="00393F16"/>
    <w:rsid w:val="003B43E9"/>
    <w:rsid w:val="003C31B1"/>
    <w:rsid w:val="003C62DE"/>
    <w:rsid w:val="003D50B7"/>
    <w:rsid w:val="003E55BA"/>
    <w:rsid w:val="00425081"/>
    <w:rsid w:val="00426688"/>
    <w:rsid w:val="00444B87"/>
    <w:rsid w:val="004670C2"/>
    <w:rsid w:val="004977E6"/>
    <w:rsid w:val="004B1447"/>
    <w:rsid w:val="004B68BF"/>
    <w:rsid w:val="004C4898"/>
    <w:rsid w:val="004E565B"/>
    <w:rsid w:val="00530C29"/>
    <w:rsid w:val="00577C37"/>
    <w:rsid w:val="005902D6"/>
    <w:rsid w:val="00596630"/>
    <w:rsid w:val="005E5702"/>
    <w:rsid w:val="006005EC"/>
    <w:rsid w:val="00602C7A"/>
    <w:rsid w:val="006255CE"/>
    <w:rsid w:val="00627BEB"/>
    <w:rsid w:val="00656130"/>
    <w:rsid w:val="0066666D"/>
    <w:rsid w:val="006751CA"/>
    <w:rsid w:val="006B45C0"/>
    <w:rsid w:val="006D2BB0"/>
    <w:rsid w:val="006D60F2"/>
    <w:rsid w:val="00731F5D"/>
    <w:rsid w:val="00740CE9"/>
    <w:rsid w:val="00755193"/>
    <w:rsid w:val="00775BC0"/>
    <w:rsid w:val="007801D0"/>
    <w:rsid w:val="007D1823"/>
    <w:rsid w:val="007D2AF1"/>
    <w:rsid w:val="007D2D0C"/>
    <w:rsid w:val="007E5159"/>
    <w:rsid w:val="008024DF"/>
    <w:rsid w:val="0083575E"/>
    <w:rsid w:val="00875431"/>
    <w:rsid w:val="00893CC1"/>
    <w:rsid w:val="008C5FA0"/>
    <w:rsid w:val="008E6751"/>
    <w:rsid w:val="0091795B"/>
    <w:rsid w:val="009242C4"/>
    <w:rsid w:val="00950710"/>
    <w:rsid w:val="00955B2C"/>
    <w:rsid w:val="00962B53"/>
    <w:rsid w:val="00966A4F"/>
    <w:rsid w:val="00974111"/>
    <w:rsid w:val="00982475"/>
    <w:rsid w:val="009857BD"/>
    <w:rsid w:val="00987337"/>
    <w:rsid w:val="009D299C"/>
    <w:rsid w:val="009F6304"/>
    <w:rsid w:val="00A9488F"/>
    <w:rsid w:val="00AA1CF4"/>
    <w:rsid w:val="00AB46F8"/>
    <w:rsid w:val="00AC6F3C"/>
    <w:rsid w:val="00AD1EBA"/>
    <w:rsid w:val="00B124F0"/>
    <w:rsid w:val="00B6280A"/>
    <w:rsid w:val="00B73062"/>
    <w:rsid w:val="00B8647F"/>
    <w:rsid w:val="00BD57C9"/>
    <w:rsid w:val="00BE279C"/>
    <w:rsid w:val="00BE616A"/>
    <w:rsid w:val="00C034A9"/>
    <w:rsid w:val="00C60E05"/>
    <w:rsid w:val="00C9226C"/>
    <w:rsid w:val="00CB139B"/>
    <w:rsid w:val="00CC1F23"/>
    <w:rsid w:val="00D233DA"/>
    <w:rsid w:val="00D33BE5"/>
    <w:rsid w:val="00DA6A0B"/>
    <w:rsid w:val="00DB321C"/>
    <w:rsid w:val="00DC67DC"/>
    <w:rsid w:val="00E514FE"/>
    <w:rsid w:val="00E772E5"/>
    <w:rsid w:val="00E92A63"/>
    <w:rsid w:val="00EF7CC8"/>
    <w:rsid w:val="00F040A1"/>
    <w:rsid w:val="00F16BD7"/>
    <w:rsid w:val="00F34672"/>
    <w:rsid w:val="00F374DA"/>
    <w:rsid w:val="00F431A8"/>
    <w:rsid w:val="00F82857"/>
    <w:rsid w:val="00F82C57"/>
    <w:rsid w:val="00FB1FE6"/>
    <w:rsid w:val="00FC0293"/>
    <w:rsid w:val="00FE68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C19B"/>
  <w15:docId w15:val="{AE9BACA3-7ADD-4B74-A552-9DC0C082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91795B"/>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F82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399">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295062374">
      <w:bodyDiv w:val="1"/>
      <w:marLeft w:val="0"/>
      <w:marRight w:val="0"/>
      <w:marTop w:val="0"/>
      <w:marBottom w:val="0"/>
      <w:divBdr>
        <w:top w:val="none" w:sz="0" w:space="0" w:color="auto"/>
        <w:left w:val="none" w:sz="0" w:space="0" w:color="auto"/>
        <w:bottom w:val="none" w:sz="0" w:space="0" w:color="auto"/>
        <w:right w:val="none" w:sz="0" w:space="0" w:color="auto"/>
      </w:divBdr>
    </w:div>
    <w:div w:id="377516044">
      <w:bodyDiv w:val="1"/>
      <w:marLeft w:val="0"/>
      <w:marRight w:val="0"/>
      <w:marTop w:val="0"/>
      <w:marBottom w:val="0"/>
      <w:divBdr>
        <w:top w:val="none" w:sz="0" w:space="0" w:color="auto"/>
        <w:left w:val="none" w:sz="0" w:space="0" w:color="auto"/>
        <w:bottom w:val="none" w:sz="0" w:space="0" w:color="auto"/>
        <w:right w:val="none" w:sz="0" w:space="0" w:color="auto"/>
      </w:divBdr>
    </w:div>
    <w:div w:id="564341421">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224833681">
      <w:bodyDiv w:val="1"/>
      <w:marLeft w:val="0"/>
      <w:marRight w:val="0"/>
      <w:marTop w:val="0"/>
      <w:marBottom w:val="0"/>
      <w:divBdr>
        <w:top w:val="none" w:sz="0" w:space="0" w:color="auto"/>
        <w:left w:val="none" w:sz="0" w:space="0" w:color="auto"/>
        <w:bottom w:val="none" w:sz="0" w:space="0" w:color="auto"/>
        <w:right w:val="none" w:sz="0" w:space="0" w:color="auto"/>
      </w:divBdr>
    </w:div>
    <w:div w:id="1568832936">
      <w:bodyDiv w:val="1"/>
      <w:marLeft w:val="0"/>
      <w:marRight w:val="0"/>
      <w:marTop w:val="0"/>
      <w:marBottom w:val="0"/>
      <w:divBdr>
        <w:top w:val="none" w:sz="0" w:space="0" w:color="auto"/>
        <w:left w:val="none" w:sz="0" w:space="0" w:color="auto"/>
        <w:bottom w:val="none" w:sz="0" w:space="0" w:color="auto"/>
        <w:right w:val="none" w:sz="0" w:space="0" w:color="auto"/>
      </w:divBdr>
    </w:div>
    <w:div w:id="1601136134">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4935B7F17E1C477CA58687465BE9E181"/>
        <w:category>
          <w:name w:val="General"/>
          <w:gallery w:val="placeholder"/>
        </w:category>
        <w:types>
          <w:type w:val="bbPlcHdr"/>
        </w:types>
        <w:behaviors>
          <w:behavior w:val="content"/>
        </w:behaviors>
        <w:guid w:val="{35056CBA-03F0-4985-AE20-A4C20AB69F3B}"/>
      </w:docPartPr>
      <w:docPartBody>
        <w:p w:rsidR="00FD727A" w:rsidRDefault="00127AB6" w:rsidP="00127AB6">
          <w:pPr>
            <w:pStyle w:val="4935B7F17E1C477CA58687465BE9E181"/>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UISSE INT'L">
    <w:altName w:val="Arial"/>
    <w:panose1 w:val="020B0604020202020204"/>
    <w:charset w:val="4D"/>
    <w:family w:val="swiss"/>
    <w:pitch w:val="variable"/>
    <w:sig w:usb0="00002207" w:usb1="00000000" w:usb2="00000000" w:usb3="00000000" w:csb0="000000D7"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27AB6"/>
    <w:rsid w:val="00164438"/>
    <w:rsid w:val="001F7CBB"/>
    <w:rsid w:val="00287E6F"/>
    <w:rsid w:val="002C0CD5"/>
    <w:rsid w:val="00383648"/>
    <w:rsid w:val="003D50B7"/>
    <w:rsid w:val="00426688"/>
    <w:rsid w:val="00525774"/>
    <w:rsid w:val="006005EC"/>
    <w:rsid w:val="006B45C0"/>
    <w:rsid w:val="00747B9A"/>
    <w:rsid w:val="007C0C37"/>
    <w:rsid w:val="007F7C23"/>
    <w:rsid w:val="00837127"/>
    <w:rsid w:val="00852A3C"/>
    <w:rsid w:val="0087648D"/>
    <w:rsid w:val="00972E38"/>
    <w:rsid w:val="0098613E"/>
    <w:rsid w:val="00A34DE9"/>
    <w:rsid w:val="00A52A18"/>
    <w:rsid w:val="00A60417"/>
    <w:rsid w:val="00BC4EA4"/>
    <w:rsid w:val="00C43857"/>
    <w:rsid w:val="00C878A6"/>
    <w:rsid w:val="00C9396E"/>
    <w:rsid w:val="00CB6632"/>
    <w:rsid w:val="00CE5D34"/>
    <w:rsid w:val="00CF56CA"/>
    <w:rsid w:val="00D90455"/>
    <w:rsid w:val="00DF2E28"/>
    <w:rsid w:val="00E2410C"/>
    <w:rsid w:val="00E26D47"/>
    <w:rsid w:val="00E632C9"/>
    <w:rsid w:val="00ED6282"/>
    <w:rsid w:val="00EE0566"/>
    <w:rsid w:val="00EF7CC8"/>
    <w:rsid w:val="00FB0D00"/>
    <w:rsid w:val="00FD72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AB6"/>
    <w:rPr>
      <w:color w:val="808080"/>
    </w:rPr>
  </w:style>
  <w:style w:type="paragraph" w:customStyle="1" w:styleId="C7B736037E06467E8B6B2B0A6373BC36">
    <w:name w:val="C7B736037E06467E8B6B2B0A6373BC36"/>
    <w:rsid w:val="00CB6632"/>
  </w:style>
  <w:style w:type="paragraph" w:customStyle="1" w:styleId="4935B7F17E1C477CA58687465BE9E181">
    <w:name w:val="4935B7F17E1C477CA58687465BE9E181"/>
    <w:rsid w:val="00127AB6"/>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2" ma:contentTypeDescription="Create a new document." ma:contentTypeScope="" ma:versionID="f0f8091fb6addc5ab04ac1cb586d50ee">
  <xsd:schema xmlns:xsd="http://www.w3.org/2001/XMLSchema" xmlns:xs="http://www.w3.org/2001/XMLSchema" xmlns:p="http://schemas.microsoft.com/office/2006/metadata/properties" xmlns:ns2="f7efd859-cb02-40df-8835-804025abbc6d" xmlns:ns3="9de3c6ba-e151-4464-b625-f1998f8eb75b" targetNamespace="http://schemas.microsoft.com/office/2006/metadata/properties" ma:root="true" ma:fieldsID="b23edb88851738589074e87412cb66eb" ns2:_="" ns3:_="">
    <xsd:import namespace="f7efd859-cb02-40df-8835-804025abbc6d"/>
    <xsd:import namespace="9de3c6ba-e151-4464-b625-f1998f8eb75b"/>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CF0AD-4768-456B-848B-A7D3608722F1}">
  <ds:schemaRefs>
    <ds:schemaRef ds:uri="http://schemas.microsoft.com/office/2006/metadata/properties"/>
    <ds:schemaRef ds:uri="http://schemas.microsoft.com/office/infopath/2007/PartnerControls"/>
    <ds:schemaRef ds:uri="f7efd859-cb02-40df-8835-804025abbc6d"/>
  </ds:schemaRefs>
</ds:datastoreItem>
</file>

<file path=customXml/itemProps2.xml><?xml version="1.0" encoding="utf-8"?>
<ds:datastoreItem xmlns:ds="http://schemas.openxmlformats.org/officeDocument/2006/customXml" ds:itemID="{276D208A-5111-4E31-9F22-21D6EF7351BE}">
  <ds:schemaRefs>
    <ds:schemaRef ds:uri="http://schemas.microsoft.com/sharepoint/v3/contenttype/forms"/>
  </ds:schemaRefs>
</ds:datastoreItem>
</file>

<file path=customXml/itemProps3.xml><?xml version="1.0" encoding="utf-8"?>
<ds:datastoreItem xmlns:ds="http://schemas.openxmlformats.org/officeDocument/2006/customXml" ds:itemID="{467AF01C-FA02-4BA4-83B8-73552347E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9de3c6ba-e151-4464-b625-f1998f8eb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Fiona M</dc:creator>
  <cp:keywords/>
  <dc:description/>
  <cp:lastModifiedBy>Rina Arya</cp:lastModifiedBy>
  <cp:revision>2</cp:revision>
  <cp:lastPrinted>2013-04-22T14:59:00Z</cp:lastPrinted>
  <dcterms:created xsi:type="dcterms:W3CDTF">2025-05-29T22:47:00Z</dcterms:created>
  <dcterms:modified xsi:type="dcterms:W3CDTF">2025-05-29T22:47:00Z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